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EE" w:rsidRPr="000A72EE" w:rsidRDefault="000A72EE" w:rsidP="000A7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72EE">
        <w:rPr>
          <w:rFonts w:ascii="Arial" w:eastAsia="Times New Roman" w:hAnsi="Arial" w:cs="B Mitra"/>
          <w:sz w:val="36"/>
          <w:szCs w:val="36"/>
          <w:rtl/>
        </w:rPr>
        <w:t>به نام خدا</w:t>
      </w:r>
    </w:p>
    <w:tbl>
      <w:tblPr>
        <w:tblW w:w="501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6"/>
      </w:tblGrid>
      <w:tr w:rsidR="000A72EE" w:rsidRPr="000A72EE" w:rsidTr="00CF6C62">
        <w:trPr>
          <w:tblCellSpacing w:w="15" w:type="dxa"/>
        </w:trPr>
        <w:tc>
          <w:tcPr>
            <w:tcW w:w="4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bidiVisual/>
              <w:tblW w:w="495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02"/>
            </w:tblGrid>
            <w:tr w:rsidR="000A72EE" w:rsidRPr="00984DF0" w:rsidTr="000F5408">
              <w:trPr>
                <w:tblCellSpacing w:w="15" w:type="dxa"/>
              </w:trPr>
              <w:tc>
                <w:tcPr>
                  <w:tcW w:w="4979" w:type="pct"/>
                  <w:vAlign w:val="center"/>
                  <w:hideMark/>
                </w:tcPr>
                <w:p w:rsidR="00D36BDB" w:rsidRPr="00B97ED0" w:rsidRDefault="00B97ED0" w:rsidP="00D36BDB">
                  <w:pPr>
                    <w:bidi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2  Titr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B Mitra" w:eastAsia="Times New Roman" w:hAnsi="B Mitra" w:cs="2  Titr" w:hint="cs"/>
                      <w:b/>
                      <w:bCs/>
                      <w:sz w:val="32"/>
                      <w:szCs w:val="32"/>
                      <w:rtl/>
                    </w:rPr>
                    <w:t>ا</w:t>
                  </w:r>
                  <w:r w:rsidR="00D36BDB" w:rsidRPr="00B97ED0">
                    <w:rPr>
                      <w:rFonts w:ascii="B Mitra" w:eastAsia="Times New Roman" w:hAnsi="B Mitra" w:cs="2  Titr"/>
                      <w:b/>
                      <w:bCs/>
                      <w:sz w:val="32"/>
                      <w:szCs w:val="32"/>
                      <w:rtl/>
                    </w:rPr>
                    <w:t>طلاعیه ثبت نام خوابگاههای</w:t>
                  </w:r>
                  <w:r w:rsidR="00D36BDB" w:rsidRPr="00B97ED0">
                    <w:rPr>
                      <w:rFonts w:ascii="B Mitra" w:eastAsia="Times New Roman" w:hAnsi="B Mitra" w:cs="2  Titr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D36BDB" w:rsidRPr="00B97ED0">
                    <w:rPr>
                      <w:rFonts w:ascii="B Mitra" w:eastAsia="Times New Roman" w:hAnsi="B Mitra" w:cs="2  Titr"/>
                      <w:b/>
                      <w:bCs/>
                      <w:sz w:val="32"/>
                      <w:szCs w:val="32"/>
                      <w:rtl/>
                    </w:rPr>
                    <w:t xml:space="preserve">دانشگاه تهران </w:t>
                  </w:r>
                  <w:r w:rsidR="00D36BDB" w:rsidRPr="00B97ED0">
                    <w:rPr>
                      <w:rFonts w:ascii="B Mitra" w:eastAsia="Times New Roman" w:hAnsi="B Mitra" w:cs="2  Titr" w:hint="cs"/>
                      <w:b/>
                      <w:bCs/>
                      <w:sz w:val="32"/>
                      <w:szCs w:val="32"/>
                      <w:rtl/>
                    </w:rPr>
                    <w:t>(پسران)</w:t>
                  </w:r>
                </w:p>
                <w:p w:rsidR="00D36BDB" w:rsidRDefault="00D36BDB" w:rsidP="00C5567A">
                  <w:pPr>
                    <w:bidi/>
                    <w:spacing w:before="240" w:beforeAutospacing="1" w:after="100" w:afterAutospacing="1" w:line="240" w:lineRule="auto"/>
                    <w:jc w:val="both"/>
                    <w:rPr>
                      <w:rFonts w:eastAsia="Times New Roman" w:cs="B Titr"/>
                      <w:sz w:val="28"/>
                      <w:szCs w:val="28"/>
                      <w:rtl/>
                      <w:lang w:bidi="fa-IR"/>
                    </w:rPr>
                  </w:pP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>به اطلاع دانشجویان گرامی می</w:t>
                  </w:r>
                  <w:r w:rsidRPr="00B97ED0">
                    <w:rPr>
                      <w:rFonts w:ascii="B Nazanin" w:eastAsia="Times New Roman" w:hAnsi="B Nazanin" w:cs="B Titr"/>
                      <w:sz w:val="28"/>
                      <w:szCs w:val="28"/>
                      <w:rtl/>
                    </w:rPr>
                    <w:softHyphen/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رساند، با تمهیدات در نظر گرفته شده از سوی اداره کل امور خوابگاهها  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u w:val="single"/>
                      <w:rtl/>
                    </w:rPr>
                    <w:t>دانشجویان  شاغل به تحصیل و دارای انتخاب واحد در نیمسال اول تحصیلی 9</w:t>
                  </w:r>
                  <w:r w:rsidR="00603253">
                    <w:rPr>
                      <w:rFonts w:ascii="B Nazanin" w:eastAsia="Times New Roman" w:hAnsi="B Nazanin" w:cs="B Titr" w:hint="cs"/>
                      <w:sz w:val="28"/>
                      <w:szCs w:val="28"/>
                      <w:u w:val="single"/>
                      <w:rtl/>
                    </w:rPr>
                    <w:t>9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u w:val="single"/>
                      <w:rtl/>
                    </w:rPr>
                    <w:t>-9</w:t>
                  </w:r>
                  <w:r w:rsidR="00603253">
                    <w:rPr>
                      <w:rFonts w:ascii="B Nazanin" w:eastAsia="Times New Roman" w:hAnsi="B Nazanin" w:cs="B Titr" w:hint="cs"/>
                      <w:sz w:val="28"/>
                      <w:szCs w:val="28"/>
                      <w:u w:val="single"/>
                      <w:rtl/>
                    </w:rPr>
                    <w:t>8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 می</w:t>
                  </w:r>
                  <w:r w:rsidRPr="00B97ED0">
                    <w:rPr>
                      <w:rFonts w:ascii="B Nazanin" w:eastAsia="Times New Roman" w:hAnsi="B Nazanin" w:cs="B Titr"/>
                      <w:sz w:val="28"/>
                      <w:szCs w:val="28"/>
                      <w:rtl/>
                    </w:rPr>
                    <w:softHyphen/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>توانند</w:t>
                  </w:r>
                  <w:r w:rsidR="00C5567A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مطابق شرایط و جدول 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>زمانبندی اعلام شده</w:t>
                  </w:r>
                  <w:r w:rsidR="00C5567A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(به شرح ذیل )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به سامانه خوابگاهی</w:t>
                  </w:r>
                  <w:r w:rsidR="00C5567A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دانشگاه</w:t>
                  </w:r>
                  <w:r w:rsidRPr="00B97ED0">
                    <w:rPr>
                      <w:rFonts w:ascii="B Nazanin" w:eastAsia="Times New Roman" w:hAnsi="B Nazanin" w:cs="B Titr" w:hint="cs"/>
                      <w:sz w:val="28"/>
                      <w:szCs w:val="28"/>
                      <w:rtl/>
                    </w:rPr>
                    <w:t xml:space="preserve"> به آدرس:</w:t>
                  </w:r>
                  <w:r w:rsidR="00C5567A" w:rsidRPr="00826258">
                    <w:rPr>
                      <w:rFonts w:ascii="Tahoma" w:eastAsia="Times New Roman" w:hAnsi="Tahoma" w:cs="Tahoma"/>
                      <w:sz w:val="24"/>
                      <w:shd w:val="clear" w:color="auto" w:fill="FFFF00"/>
                    </w:rPr>
                    <w:t> </w:t>
                  </w:r>
                  <w:r w:rsidR="00C5567A" w:rsidRPr="00C5567A">
                    <w:rPr>
                      <w:rFonts w:ascii="Tahoma" w:eastAsia="Times New Roman" w:hAnsi="Tahoma" w:cs="B Titr"/>
                      <w:b/>
                      <w:bCs/>
                      <w:sz w:val="24"/>
                      <w:shd w:val="clear" w:color="auto" w:fill="FFFF00"/>
                    </w:rPr>
                    <w:t>(ems.ut.ac.ir)</w:t>
                  </w:r>
                  <w:r w:rsidRPr="00B97ED0">
                    <w:rPr>
                      <w:rFonts w:eastAsia="Times New Roman" w:cs="B Titr" w:hint="cs"/>
                      <w:sz w:val="28"/>
                      <w:szCs w:val="28"/>
                      <w:rtl/>
                      <w:lang w:bidi="fa-IR"/>
                    </w:rPr>
                    <w:t xml:space="preserve">  مراجعه و جهت اسکان اقدام نمایند.</w:t>
                  </w:r>
                </w:p>
                <w:p w:rsidR="00B778F6" w:rsidRPr="00B97ED0" w:rsidRDefault="00B778F6" w:rsidP="004775D1">
                  <w:pPr>
                    <w:shd w:val="clear" w:color="auto" w:fill="BFBFBF" w:themeFill="background1" w:themeFillShade="BF"/>
                    <w:bidi/>
                    <w:spacing w:before="240" w:beforeAutospacing="1" w:after="100" w:afterAutospacing="1" w:line="240" w:lineRule="auto"/>
                    <w:jc w:val="both"/>
                    <w:rPr>
                      <w:rFonts w:eastAsia="Times New Roman" w:cs="B Titr"/>
                      <w:sz w:val="28"/>
                      <w:szCs w:val="28"/>
                      <w:rtl/>
                      <w:lang w:bidi="fa-IR"/>
                    </w:rPr>
                  </w:pPr>
                  <w:r w:rsidRPr="00B4712C">
                    <w:rPr>
                      <w:rFonts w:eastAsia="Times New Roman" w:cs="B Titr" w:hint="cs"/>
                      <w:sz w:val="40"/>
                      <w:szCs w:val="40"/>
                      <w:shd w:val="clear" w:color="auto" w:fill="BFBFBF" w:themeFill="background1" w:themeFillShade="BF"/>
                      <w:rtl/>
                      <w:lang w:bidi="fa-IR"/>
                    </w:rPr>
                    <w:t>الف</w:t>
                  </w:r>
                  <w:r>
                    <w:rPr>
                      <w:rFonts w:eastAsia="Times New Roman" w:cs="B Titr" w:hint="cs"/>
                      <w:sz w:val="28"/>
                      <w:szCs w:val="28"/>
                      <w:rtl/>
                      <w:lang w:bidi="fa-IR"/>
                    </w:rPr>
                    <w:t>: مقررات و شرایط پرداخت هزینه</w:t>
                  </w:r>
                  <w:r w:rsidR="004775D1">
                    <w:rPr>
                      <w:rFonts w:eastAsia="Times New Roman" w:cs="B Titr" w:hint="cs"/>
                      <w:sz w:val="28"/>
                      <w:szCs w:val="28"/>
                      <w:rtl/>
                      <w:lang w:bidi="fa-IR"/>
                    </w:rPr>
                    <w:t xml:space="preserve"> اسکان</w:t>
                  </w:r>
                </w:p>
                <w:p w:rsidR="00D36BDB" w:rsidRDefault="00B778F6" w:rsidP="00B778F6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( 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براساس نامه شماره 11607/130 مورخ 29/7/96  صندوق رفاه دانشجویان به معاون دانشجویی دانشگاه  (پیوست اطلاعیه):</w:t>
                  </w:r>
                </w:p>
                <w:p w:rsidR="00D66FB5" w:rsidRPr="00B97ED0" w:rsidRDefault="00D66FB5" w:rsidP="004775D1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1-</w:t>
                  </w:r>
                  <w:r w:rsidR="004775D1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>به دا</w:t>
                  </w:r>
                  <w:r w:rsidRPr="00D66FB5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>نشجویانی که هزینه اجاره بهای ترم بهمن 9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>7</w:t>
                  </w:r>
                  <w:r w:rsidRPr="00D66FB5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 xml:space="preserve"> را</w:t>
                  </w:r>
                  <w:r w:rsidR="00BE013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 xml:space="preserve"> تسویه نکرده اند؛ خوابگاه تعلق</w:t>
                  </w:r>
                  <w:r w:rsidR="00BE0139">
                    <w:rPr>
                      <w:rFonts w:eastAsia="Times New Roman" w:cs="B Mitra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lang w:bidi="fa-IR"/>
                    </w:rPr>
                    <w:t xml:space="preserve"> </w:t>
                  </w:r>
                  <w:r w:rsidR="00BE013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shd w:val="clear" w:color="auto" w:fill="DDD9C3" w:themeFill="background2" w:themeFillShade="E6"/>
                      <w:rtl/>
                      <w:lang w:bidi="fa-IR"/>
                    </w:rPr>
                    <w:t xml:space="preserve"> نخواهد گرفت.</w:t>
                  </w:r>
                </w:p>
                <w:p w:rsidR="00D36BDB" w:rsidRPr="00B97ED0" w:rsidRDefault="00D66FB5" w:rsidP="004775D1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2-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هزینه </w:t>
                  </w:r>
                  <w:r w:rsidR="004775D1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اسکان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برای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نیمسال</w:t>
                  </w: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مهر 9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4775D1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در صورت پرداخت 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 مدت 90 روز مشمول 10% تخفیف خواهد بود (تا تاریخ 30/09/139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D36BDB" w:rsidRPr="00B97ED0" w:rsidRDefault="00D66FB5" w:rsidP="00F37D29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-در این سامانه از روز 91  تا پایان ترم تحصیلی تخفیف حذف و هزینه خوابگاه به صورت ((</w:t>
                  </w:r>
                  <w:r w:rsidR="00B778F6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u w:val="single"/>
                      <w:rtl/>
                      <w:lang w:bidi="fa-IR"/>
                    </w:rPr>
                    <w:t>نقدی بدون تخفیف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)) محاسبه خواهد شد.(آخرین فرصت 30/10/139</w:t>
                  </w:r>
                  <w:r w:rsidR="00F37D29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8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  <w:p w:rsidR="00F37D29" w:rsidRDefault="00D66FB5" w:rsidP="00F37D29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</w:t>
                  </w:r>
                  <w:r w:rsidR="00D36BDB" w:rsidRPr="00B97ED0">
                    <w:rPr>
                      <w:rFonts w:eastAsia="Times New Roman" w:cs="B Mitra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لذا درصورت عدم پرداخت تا پایان ترم تحصیلی  هزینه خوابگاه مشمول جریمه دیرکرد (اصل +جریمه) خواهد شد.</w:t>
                  </w:r>
                </w:p>
                <w:p w:rsidR="00EC7C3B" w:rsidRDefault="00F37D29" w:rsidP="004775D1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((تذکر مهم: با عنایت به موارد فوق ، آخرین مهلت پرداخت هزینه ترم </w:t>
                  </w:r>
                  <w:r w:rsidR="004775D1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اول سال تحصیلی 99-98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 (</w:t>
                  </w:r>
                  <w:r w:rsidR="004775D1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نیمسال </w:t>
                  </w:r>
                  <w:r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مهر 98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) </w:t>
                  </w:r>
                  <w:r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30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/</w:t>
                  </w:r>
                  <w:r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10</w:t>
                  </w:r>
                  <w:r w:rsidR="004775D1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/1398 می باشد . 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 در صورت عدم پرداخت ؛ تمدید خوابگاه </w:t>
                  </w:r>
                  <w:r w:rsidR="00EC0FB0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ترم بهمن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 سال تحصیلی 99-98 (</w:t>
                  </w:r>
                  <w:r w:rsidR="006047D9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>بهمن</w:t>
                  </w:r>
                  <w:r w:rsidRPr="00297B9B">
                    <w:rPr>
                      <w:rFonts w:ascii="Tahoma" w:hAnsi="Tahoma" w:cs="B Titr" w:hint="cs"/>
                      <w:b/>
                      <w:bCs/>
                      <w:rtl/>
                      <w:lang w:bidi="fa-IR"/>
                    </w:rPr>
                    <w:t xml:space="preserve"> 98) امکان پذیر نخواهد بود. ))</w:t>
                  </w:r>
                </w:p>
                <w:p w:rsidR="00B778F6" w:rsidRPr="00F37D29" w:rsidRDefault="00CD3536" w:rsidP="004775D1">
                  <w:pPr>
                    <w:bidi/>
                    <w:spacing w:after="0" w:line="240" w:lineRule="auto"/>
                    <w:jc w:val="both"/>
                    <w:rPr>
                      <w:rFonts w:eastAsia="Times New Roman" w:cs="B Mitra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02AD4">
                    <w:rPr>
                      <w:rFonts w:ascii="B Nazanin" w:eastAsia="Times New Roman" w:hAnsi="B Nazanin" w:cs="B Titr" w:hint="cs"/>
                      <w:b/>
                      <w:bCs/>
                      <w:sz w:val="32"/>
                      <w:szCs w:val="32"/>
                      <w:u w:val="single"/>
                      <w:shd w:val="clear" w:color="auto" w:fill="FF0000"/>
                      <w:rtl/>
                    </w:rPr>
                    <w:t>نکته</w:t>
                  </w:r>
                  <w:r w:rsidR="00EC7C3B" w:rsidRPr="00102AD4">
                    <w:rPr>
                      <w:rFonts w:ascii="B Nazanin" w:eastAsia="Times New Roman" w:hAnsi="B Nazanin" w:cs="B Titr" w:hint="cs"/>
                      <w:b/>
                      <w:bCs/>
                      <w:sz w:val="32"/>
                      <w:szCs w:val="32"/>
                      <w:u w:val="single"/>
                      <w:shd w:val="clear" w:color="auto" w:fill="FF0000"/>
                      <w:rtl/>
                    </w:rPr>
                    <w:t>1 ((خیلی مهم))</w:t>
                  </w:r>
                  <w:r w:rsidR="00B778F6" w:rsidRPr="00102AD4">
                    <w:rPr>
                      <w:rFonts w:ascii="B Nazanin" w:eastAsia="Times New Roman" w:hAnsi="B Nazanin" w:cs="B Titr"/>
                      <w:b/>
                      <w:bCs/>
                      <w:sz w:val="32"/>
                      <w:szCs w:val="32"/>
                      <w:u w:val="single"/>
                      <w:shd w:val="clear" w:color="auto" w:fill="FF0000"/>
                      <w:rtl/>
                    </w:rPr>
                    <w:t>:</w:t>
                  </w:r>
                  <w:r w:rsidR="00B778F6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تخصیص خوابگاه به صورت 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u w:val="single"/>
                      <w:shd w:val="clear" w:color="auto" w:fill="92D050"/>
                      <w:rtl/>
                    </w:rPr>
                    <w:t>یک نیمسال کامل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می‌باشد 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لذا 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>درصورت انصراف و تخلیه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زود هنگام 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778F6" w:rsidRPr="005972E6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shd w:val="clear" w:color="auto" w:fill="FABF8F" w:themeFill="accent6" w:themeFillTint="99"/>
                      <w:rtl/>
                    </w:rPr>
                    <w:t>((بعد از بازه انصراف و لغو خوابگاه ))</w:t>
                  </w:r>
                  <w:r w:rsidR="00B778F6" w:rsidRPr="005972E6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shd w:val="clear" w:color="auto" w:fill="FABF8F" w:themeFill="accent6" w:themeFillTint="99"/>
                      <w:rtl/>
                    </w:rPr>
                    <w:t>،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>با توجه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به اینکه پرداخت</w:t>
                  </w:r>
                  <w:r w:rsidR="004775D1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هزینه اسکان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مستقیم به حساب صندوق رفاه دانشجویان </w:t>
                  </w:r>
                  <w:r w:rsidR="004775D1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انجام می شود 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 xml:space="preserve"> امکان عودت اجاره بهاء پرداختی</w:t>
                  </w:r>
                  <w:r w:rsidR="00B778F6" w:rsidRPr="00B97ED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="00B778F6" w:rsidRPr="00B97ED0">
                    <w:rPr>
                      <w:rFonts w:ascii="B Nazanin" w:eastAsia="Times New Roman" w:hAnsi="B Nazanin" w:cs="B Titr"/>
                      <w:b/>
                      <w:bCs/>
                      <w:sz w:val="24"/>
                      <w:szCs w:val="24"/>
                      <w:rtl/>
                    </w:rPr>
                    <w:t>میسر نمی باشد</w:t>
                  </w:r>
                  <w:r w:rsidR="004775D1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و 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>در صورت عدم پرداخت</w:t>
                  </w:r>
                  <w:r w:rsidR="004775D1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اجاره بهاء در سیستم 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 xml:space="preserve"> بدهکار </w:t>
                  </w:r>
                  <w:r w:rsidR="004775D1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>ثبت خواهد شد</w:t>
                  </w:r>
                  <w:r w:rsidR="00B778F6" w:rsidRPr="00B97ED0">
                    <w:rPr>
                      <w:rFonts w:ascii="B Nazanin" w:eastAsia="Times New Roman" w:hAnsi="B Nazanin" w:cs="B Titr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  <w:p w:rsidR="00F37D29" w:rsidRDefault="00F37D29" w:rsidP="00F37D29">
                  <w:pPr>
                    <w:bidi/>
                    <w:spacing w:after="0" w:line="240" w:lineRule="auto"/>
                    <w:jc w:val="both"/>
                    <w:rPr>
                      <w:rFonts w:eastAsia="Times New Roman" w:cs="2  Titr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D03C13" w:rsidRDefault="00D36BDB" w:rsidP="007462A8">
                  <w:pPr>
                    <w:bidi/>
                    <w:spacing w:after="0" w:line="240" w:lineRule="auto"/>
                    <w:jc w:val="both"/>
                    <w:rPr>
                      <w:rFonts w:ascii="B Nazanin" w:eastAsia="Times New Roman" w:hAnsi="B Nazanin" w:cs="B Titr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B97ED0">
                    <w:rPr>
                      <w:rFonts w:ascii="Times New Roman" w:eastAsia="Times New Roman" w:hAnsi="Times New Roman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(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جهت</w:t>
                  </w:r>
                  <w:r w:rsidRPr="00B97ED0">
                    <w:rPr>
                      <w:rFonts w:ascii="Times New Roman" w:eastAsia="Times New Roman" w:hAnsi="Times New Roman" w:cs="Times New Roman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 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پرداخت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اجاره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بها</w:t>
                  </w:r>
                  <w:r w:rsidRPr="00B97ED0">
                    <w:rPr>
                      <w:rFonts w:ascii="Times New Roman" w:eastAsia="Times New Roman" w:hAnsi="Times New Roman" w:cs="Times New Roman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 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لازم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است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از مرورگر</w:t>
                  </w:r>
                  <w:r w:rsidRPr="00B97ED0">
                    <w:rPr>
                      <w:rFonts w:ascii="Times New Roman" w:eastAsia="Times New Roman" w:hAnsi="Times New Roman" w:cs="Times New Roman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 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</w:rPr>
                    <w:t>Internet Explorer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  <w:lang w:bidi="fa-IR"/>
                    </w:rPr>
                    <w:t>با  نسخه</w:t>
                  </w:r>
                  <w:r w:rsidRPr="00B97ED0">
                    <w:rPr>
                      <w:rFonts w:ascii="Comic Sans MS" w:eastAsia="Times New Roman" w:hAnsi="Comic Sans MS" w:cs="2  Titr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10 به بالا </w:t>
                  </w:r>
                  <w:r w:rsidRPr="00B97ED0">
                    <w:rPr>
                      <w:rFonts w:ascii="Comic Sans MS" w:eastAsia="Times New Roman" w:hAnsi="Comic Sans MS" w:cs="2  Titr" w:hint="cs"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استفاده شود</w:t>
                  </w:r>
                  <w:r w:rsidRPr="00B97ED0">
                    <w:rPr>
                      <w:rFonts w:ascii="Comic Sans MS" w:eastAsia="Times New Roman" w:hAnsi="Comic Sans MS" w:cs="2  Titr" w:hint="cs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7462A8">
                    <w:rPr>
                      <w:rFonts w:ascii="Comic Sans MS" w:eastAsia="Times New Roman" w:hAnsi="Comic Sans MS" w:cs="2  Titr" w:hint="cs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>.</w:t>
                  </w:r>
                  <w:r w:rsidRPr="00B97ED0">
                    <w:rPr>
                      <w:rFonts w:ascii="Comic Sans MS" w:eastAsia="Times New Roman" w:hAnsi="Comic Sans MS" w:cs="2  Titr" w:hint="cs"/>
                      <w:b/>
                      <w:bCs/>
                      <w:color w:val="943634" w:themeColor="accent2" w:themeShade="BF"/>
                      <w:sz w:val="24"/>
                      <w:szCs w:val="24"/>
                      <w:u w:val="single"/>
                      <w:rtl/>
                    </w:rPr>
                    <w:t xml:space="preserve"> تاکید می شودحتی الامکان از  زمان پرداخت بین ساعت 23 الی 1 بامداد خودداری گردد.)</w:t>
                  </w:r>
                </w:p>
                <w:p w:rsidR="00B4712C" w:rsidRDefault="00B4712C" w:rsidP="00B4712C">
                  <w:pPr>
                    <w:bidi/>
                    <w:spacing w:after="0" w:line="240" w:lineRule="auto"/>
                    <w:jc w:val="both"/>
                    <w:rPr>
                      <w:rFonts w:ascii="B Nazanin" w:eastAsia="Times New Roman" w:hAnsi="B Nazanin" w:cs="B Titr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B4712C" w:rsidRDefault="00B4712C" w:rsidP="00B4712C">
                  <w:pPr>
                    <w:shd w:val="clear" w:color="auto" w:fill="BFBFBF" w:themeFill="background1" w:themeFillShade="BF"/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4712C">
                    <w:rPr>
                      <w:rFonts w:ascii="B Nazanin" w:eastAsia="Times New Roman" w:hAnsi="B Nazanin" w:cs="B Titr"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lastRenderedPageBreak/>
                    <w:t>ب</w:t>
                  </w:r>
                  <w:r w:rsidR="00D36BDB" w:rsidRPr="00D74367">
                    <w:rPr>
                      <w:rFonts w:ascii="B Nazanin" w:eastAsia="Times New Roman" w:hAnsi="B Nazanin" w:cs="B Titr"/>
                      <w:b/>
                      <w:bCs/>
                      <w:sz w:val="28"/>
                      <w:szCs w:val="28"/>
                      <w:u w:val="single"/>
                      <w:rtl/>
                    </w:rPr>
                    <w:t>-</w:t>
                  </w:r>
                  <w:r w:rsidR="00D36BDB">
                    <w:rPr>
                      <w:rFonts w:ascii="B Nazanin" w:eastAsia="Times New Roman" w:hAnsi="B Nazanin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بازه </w:t>
                  </w:r>
                  <w:r w:rsidR="00D36BDB" w:rsidRPr="00D74367">
                    <w:rPr>
                      <w:rFonts w:ascii="B Nazanin" w:eastAsia="Times New Roman" w:hAnsi="B Nazanin" w:cs="B Titr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تمدی</w:t>
                  </w:r>
                  <w:r w:rsidR="00D36BDB" w:rsidRPr="00D74367">
                    <w:rPr>
                      <w:rFonts w:ascii="B Nazanin" w:eastAsia="Times New Roman" w:hAnsi="B Nazanin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د</w:t>
                  </w:r>
                  <w:r w:rsidR="00CE7798">
                    <w:rPr>
                      <w:rFonts w:ascii="Tahoma" w:eastAsia="Times New Roman" w:hAnsi="Tahoma" w:cs="2  Titr" w:hint="cs"/>
                      <w:rtl/>
                    </w:rPr>
                    <w:t>:</w:t>
                  </w:r>
                </w:p>
                <w:p w:rsidR="006F64E0" w:rsidRDefault="006F64E0" w:rsidP="007462A8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بازه تمدید </w:t>
                  </w:r>
                  <w:r w:rsidR="00A533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صرفاٌ برای </w:t>
                  </w:r>
                  <w:r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دانشجویانی که درترم  بهمن 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  <w:r w:rsidR="00F37D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533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سکونت </w:t>
                  </w:r>
                  <w:r w:rsidR="007462A8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آنها در</w:t>
                  </w:r>
                  <w:r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A533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سامانه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خوابگاهی گلستان</w:t>
                  </w:r>
                  <w:r w:rsidR="00A533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ثبت </w:t>
                  </w:r>
                  <w:r w:rsidR="007462A8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شده باشد 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و</w:t>
                  </w:r>
                  <w:r w:rsidR="007462A8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همچنین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36BDB" w:rsidRPr="006047D9">
                    <w:rPr>
                      <w:rFonts w:ascii="Times New Roman" w:eastAsia="Times New Roman" w:hAnsi="Times New Roman" w:cs="B Titr" w:hint="cs"/>
                      <w:b/>
                      <w:bCs/>
                      <w:u w:val="single"/>
                      <w:rtl/>
                    </w:rPr>
                    <w:t xml:space="preserve">دارای سرترم آموزشی و </w:t>
                  </w:r>
                  <w:r w:rsidR="00D36BDB" w:rsidRPr="006047D9">
                    <w:rPr>
                      <w:rFonts w:ascii="Tahoma" w:eastAsia="Times New Roman" w:hAnsi="Tahoma" w:cs="B Titr" w:hint="cs"/>
                      <w:u w:val="single"/>
                      <w:rtl/>
                    </w:rPr>
                    <w:t>انتخاب واحد در</w:t>
                  </w:r>
                  <w:r w:rsidR="00D36BDB" w:rsidRPr="006047D9">
                    <w:rPr>
                      <w:rFonts w:ascii="Tahoma" w:eastAsia="Times New Roman" w:hAnsi="Tahoma" w:cs="2  Titr" w:hint="cs"/>
                      <w:rtl/>
                    </w:rPr>
                    <w:t xml:space="preserve"> </w:t>
                  </w:r>
                  <w:r w:rsidR="00D36BDB" w:rsidRPr="006047D9">
                    <w:rPr>
                      <w:rFonts w:ascii="Tahoma" w:eastAsia="Times New Roman" w:hAnsi="Tahoma" w:cs="B Titr" w:hint="cs"/>
                      <w:u w:val="single"/>
                      <w:rtl/>
                    </w:rPr>
                    <w:t>نیمسال مهر  9</w:t>
                  </w:r>
                  <w:r w:rsidR="00F37D29" w:rsidRPr="006047D9">
                    <w:rPr>
                      <w:rFonts w:ascii="Tahoma" w:eastAsia="Times New Roman" w:hAnsi="Tahoma" w:cs="B Titr" w:hint="cs"/>
                      <w:u w:val="single"/>
                      <w:rtl/>
                    </w:rPr>
                    <w:t>8</w:t>
                  </w:r>
                  <w:r w:rsidR="00D36BDB" w:rsidRPr="006047D9">
                    <w:rPr>
                      <w:rFonts w:ascii="Tahoma" w:eastAsia="Times New Roman" w:hAnsi="Tahoma" w:cs="2  Titr" w:hint="cs"/>
                      <w:rtl/>
                    </w:rPr>
                    <w:t xml:space="preserve"> </w:t>
                  </w:r>
                  <w:r w:rsidR="00D36BDB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باشند ؛ مطابق جدول ذیل </w:t>
                  </w:r>
                  <w:r w:rsidR="00A53329" w:rsidRPr="006047D9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امکان پذیر خواهد بود .</w:t>
                  </w:r>
                </w:p>
                <w:p w:rsidR="00D028A2" w:rsidRPr="006047D9" w:rsidRDefault="00D028A2" w:rsidP="00317273">
                  <w:pPr>
                    <w:shd w:val="clear" w:color="auto" w:fill="FABF8F" w:themeFill="accent6" w:themeFillTint="99"/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A5DBD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u w:val="single"/>
                      <w:shd w:val="clear" w:color="auto" w:fill="FF0000"/>
                      <w:rtl/>
                    </w:rPr>
                    <w:t>تذکر خیلی مهم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: دانشجویانی که اقدام به تمدید و یا رزرو اتاق می کنند ولی به هر دلیل( مراجعه کم برای انجام امورپایان نامه،  کمک به هم اتاقی ها، فرصت مطالعاتی و غیره) از خوابگاه استفاده نمی کنند ؛ امکان اسکان</w:t>
                  </w:r>
                  <w:r w:rsidR="00317273"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4"/>
                      <w:szCs w:val="24"/>
                      <w:rtl/>
                    </w:rPr>
                    <w:t>خوابگاه در ترم های بعد نخواهند داشت و تخلف آنها از طریق مراجع ذی ربط پیگیری می شود . لذا دانشجویان با مراجعه محدود (مثلا یک شب در هفته) در هر ترم می توانند با مراجعه به پذیرش از امکان مهمان شدن استفاده نمایند.</w:t>
                  </w:r>
                </w:p>
                <w:tbl>
                  <w:tblPr>
                    <w:bidiVisual/>
                    <w:tblW w:w="12636" w:type="dxa"/>
                    <w:tblCellSpacing w:w="0" w:type="dxa"/>
                    <w:tblInd w:w="59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0"/>
                    <w:gridCol w:w="1121"/>
                    <w:gridCol w:w="1084"/>
                    <w:gridCol w:w="7101"/>
                  </w:tblGrid>
                  <w:tr w:rsidR="007A3DE9" w:rsidRPr="000A72EE" w:rsidTr="00E16B61">
                    <w:trPr>
                      <w:trHeight w:val="330"/>
                      <w:tblCellSpacing w:w="0" w:type="dxa"/>
                    </w:trPr>
                    <w:tc>
                      <w:tcPr>
                        <w:tcW w:w="33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A3DE9" w:rsidRPr="000A72EE" w:rsidRDefault="007A3DE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مقطع / ورودی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A3DE9" w:rsidRPr="000A72EE" w:rsidRDefault="007A3DE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شروع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A3DE9" w:rsidRPr="000A72EE" w:rsidRDefault="007A3DE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خاتمه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A3DE9" w:rsidRPr="000A72EE" w:rsidRDefault="007A3DE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توضیحات</w:t>
                        </w:r>
                      </w:p>
                    </w:tc>
                  </w:tr>
                  <w:tr w:rsidR="006F64E0" w:rsidRPr="00CA30CA" w:rsidTr="00A90775">
                    <w:trPr>
                      <w:trHeight w:val="198"/>
                      <w:tblCellSpacing w:w="0" w:type="dxa"/>
                    </w:trPr>
                    <w:tc>
                      <w:tcPr>
                        <w:tcW w:w="33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hideMark/>
                      </w:tcPr>
                      <w:p w:rsidR="00D03C13" w:rsidRDefault="006F64E0" w:rsidP="006047D9">
                        <w:pPr>
                          <w:bidi/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</w:pPr>
                        <w:r w:rsidRPr="00D03C13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دکتری تخصصی 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 xml:space="preserve">مهر </w:t>
                        </w:r>
                        <w:r w:rsidR="00D36BDB"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9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4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 xml:space="preserve"> به بعد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rtl/>
                          </w:rPr>
                          <w:t>(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rtl/>
                          </w:rPr>
                          <w:t xml:space="preserve">از 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rtl/>
                          </w:rPr>
                          <w:t>سنواتی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rtl/>
                          </w:rPr>
                          <w:t xml:space="preserve"> ترم 9  و بعد آن)</w:t>
                        </w:r>
                      </w:p>
                      <w:p w:rsidR="00CB58AA" w:rsidRPr="00D03C13" w:rsidRDefault="00CB58AA" w:rsidP="006047D9">
                        <w:pPr>
                          <w:bidi/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B Nazanin"/>
                          </w:rPr>
                        </w:pPr>
                        <w:r w:rsidRPr="00D03C13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>دکتری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 xml:space="preserve"> تخصصی</w:t>
                        </w:r>
                        <w:r w:rsidRPr="00D03C13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 پیوسته</w:t>
                        </w:r>
                        <w:r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D03C13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 ورودی 8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9</w:t>
                        </w:r>
                        <w:r w:rsidRPr="00D03C13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 الی </w:t>
                        </w:r>
                        <w:r w:rsidR="00D36BDB" w:rsidRPr="00D03C1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9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hideMark/>
                      </w:tcPr>
                      <w:p w:rsidR="006F64E0" w:rsidRPr="00CA30CA" w:rsidRDefault="006047D9" w:rsidP="00672410">
                        <w:pPr>
                          <w:bidi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  <w:r w:rsidR="006F64E0"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  <w:p w:rsidR="006F64E0" w:rsidRPr="00CA30CA" w:rsidRDefault="006F64E0" w:rsidP="00D03C13">
                        <w:pPr>
                          <w:bidi/>
                          <w:spacing w:before="100" w:beforeAutospacing="1" w:after="0" w:line="198" w:lineRule="atLeast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hideMark/>
                      </w:tcPr>
                      <w:p w:rsidR="006F64E0" w:rsidRDefault="006F64E0" w:rsidP="00672410">
                        <w:pPr>
                          <w:bidi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6F64E0" w:rsidRPr="00CA30CA" w:rsidRDefault="006F64E0" w:rsidP="00D03C13">
                        <w:pPr>
                          <w:bidi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hideMark/>
                      </w:tcPr>
                      <w:p w:rsidR="006F64E0" w:rsidRPr="00CA30CA" w:rsidRDefault="006F64E0" w:rsidP="00D03C13">
                        <w:pPr>
                          <w:bidi/>
                          <w:spacing w:before="100" w:beforeAutospacing="1" w:after="0" w:line="240" w:lineRule="auto"/>
                          <w:jc w:val="center"/>
                          <w:rPr>
                            <w:rFonts w:ascii="Arial Unicode MS" w:eastAsia="Arial Unicode MS" w:hAnsi="Arial Unicode MS" w:cs="B Nazani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2D51" w:rsidRPr="00CA30CA" w:rsidTr="00262405">
                    <w:trPr>
                      <w:trHeight w:val="1055"/>
                      <w:tblCellSpacing w:w="0" w:type="dxa"/>
                    </w:trPr>
                    <w:tc>
                      <w:tcPr>
                        <w:tcW w:w="33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hideMark/>
                      </w:tcPr>
                      <w:p w:rsidR="007462A8" w:rsidRDefault="00FE2D51" w:rsidP="007462A8">
                        <w:pPr>
                          <w:bidi/>
                          <w:spacing w:after="0" w:line="188" w:lineRule="atLeast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کارشناسی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رشد</w:t>
                        </w:r>
                        <w:r w:rsidRPr="00CA30C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ورودی</w:t>
                        </w:r>
                        <w:r w:rsidR="007462A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مهر 96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="00672410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سنوات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ترم 5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  <w:p w:rsidR="00FE2D51" w:rsidRPr="00CA30CA" w:rsidRDefault="00FE2D51" w:rsidP="007462A8">
                        <w:pPr>
                          <w:bidi/>
                          <w:spacing w:after="0" w:line="188" w:lineRule="atLeast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دکتری حرفه ای 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سنوات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ترم 13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hideMark/>
                      </w:tcPr>
                      <w:p w:rsidR="00FE2D51" w:rsidRPr="00CA30CA" w:rsidRDefault="006047D9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  <w:r w:rsidR="00FE2D51"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FE2D51" w:rsidRPr="00CA30CA" w:rsidRDefault="00FE2D51" w:rsidP="00B610AB">
                        <w:pPr>
                          <w:bidi/>
                          <w:spacing w:before="100" w:beforeAutospacing="1" w:after="100" w:afterAutospacing="1" w:line="188" w:lineRule="atLeast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hideMark/>
                      </w:tcPr>
                      <w:p w:rsidR="00FE2D51" w:rsidRPr="00CA30CA" w:rsidRDefault="006047D9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13</w:t>
                        </w:r>
                        <w:r w:rsidR="00FE2D51"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FE2D51" w:rsidRPr="00CA30CA" w:rsidRDefault="00FE2D51" w:rsidP="00B610AB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FE2D51" w:rsidRPr="00CA30CA" w:rsidRDefault="00FE2D51" w:rsidP="008748D1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Arial Unicode MS" w:eastAsia="Arial Unicode MS" w:hAnsi="Arial Unicode MS" w:cs="B Nazanin"/>
                            <w:sz w:val="24"/>
                            <w:szCs w:val="24"/>
                          </w:rPr>
                        </w:pP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ساختمان </w:t>
                        </w:r>
                        <w:r w:rsidR="006047D9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14-15- و </w:t>
                        </w:r>
                        <w:r w:rsidR="00ED4C7D" w:rsidRPr="008748D1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shd w:val="clear" w:color="auto" w:fill="FF0000"/>
                            <w:rtl/>
                            <w:lang w:bidi="fa-IR"/>
                          </w:rPr>
                          <w:t>اتاقهای ارشد جمالزاده</w:t>
                        </w:r>
                        <w:r w:rsidR="008748D1" w:rsidRPr="008748D1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shd w:val="clear" w:color="auto" w:fill="FF0000"/>
                            <w:rtl/>
                            <w:lang w:bidi="fa-IR"/>
                          </w:rPr>
                          <w:t>(***)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6047D9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{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دانشجویان سنواتی ساختمانها دیگر می توانند  در بازه رزرو در فضای خالی  دو ساختمان</w:t>
                        </w:r>
                        <w:r w:rsidR="008748D1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14 و15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اسکان یابند.</w:t>
                        </w:r>
                        <w:r w:rsidR="006047D9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}</w:t>
                        </w:r>
                      </w:p>
                    </w:tc>
                  </w:tr>
                  <w:tr w:rsidR="007A3DE9" w:rsidRPr="000A72EE" w:rsidTr="00A90775">
                    <w:trPr>
                      <w:trHeight w:val="1200"/>
                      <w:tblCellSpacing w:w="0" w:type="dxa"/>
                    </w:trPr>
                    <w:tc>
                      <w:tcPr>
                        <w:tcW w:w="33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hideMark/>
                      </w:tcPr>
                      <w:p w:rsidR="00081509" w:rsidRPr="00CA30CA" w:rsidRDefault="007A3DE9" w:rsidP="007462A8">
                        <w:pPr>
                          <w:bidi/>
                          <w:spacing w:before="100" w:beforeAutospacing="1" w:after="100" w:afterAutospacing="1" w:line="188" w:lineRule="atLeast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کارشناسی ارشد ورود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ی </w:t>
                        </w:r>
                        <w:r w:rsidR="006F64E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9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7</w:t>
                        </w:r>
                        <w:r w:rsidR="006F64E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بهمن96</w:t>
                        </w:r>
                      </w:p>
                      <w:p w:rsidR="007A3DE9" w:rsidRPr="00CA30CA" w:rsidRDefault="007A3DE9" w:rsidP="003558AE">
                        <w:pPr>
                          <w:bidi/>
                          <w:spacing w:before="100" w:beforeAutospacing="1" w:after="100" w:afterAutospacing="1" w:line="188" w:lineRule="atLeast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93 و94 و95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hideMark/>
                      </w:tcPr>
                      <w:p w:rsidR="00CE7798" w:rsidRPr="00CA30CA" w:rsidRDefault="006047D9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  <w:r w:rsidR="00CE7798"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7A3DE9" w:rsidRPr="00CA30CA" w:rsidRDefault="009C1577" w:rsidP="00CE7798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</w:t>
                        </w:r>
                        <w:r w:rsidR="007A3DE9"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اعت </w:t>
                        </w:r>
                        <w:r w:rsidR="006F64E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hideMark/>
                      </w:tcPr>
                      <w:p w:rsidR="00CE7798" w:rsidRPr="00CA30CA" w:rsidRDefault="00CE7798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6047D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7A3DE9" w:rsidRPr="00CA30CA" w:rsidRDefault="007A3DE9" w:rsidP="006F64E0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 w:rsidR="006F64E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hideMark/>
                      </w:tcPr>
                      <w:p w:rsidR="007A3DE9" w:rsidRPr="00B97ED0" w:rsidRDefault="007462A8" w:rsidP="00ED4C7D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Arial Unicode MS" w:eastAsia="Arial Unicode MS" w:hAnsi="Arial Unicode MS"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امکان </w:t>
                        </w:r>
                        <w:r w:rsidR="006F64E0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تمدید در خوابگاه های سنواتی (</w:t>
                        </w:r>
                        <w:r w:rsidR="006047D9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ساختمان های 14-15 و </w:t>
                        </w:r>
                        <w:r w:rsidR="00ED4C7D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اتاقهای ارشد جمالزاده</w:t>
                        </w:r>
                        <w:r w:rsidR="00D36BDB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) و نیز ساختمان </w:t>
                        </w:r>
                        <w:r w:rsidR="006047D9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مصلی نژاد و امام علی (ع)</w:t>
                        </w:r>
                        <w:r w:rsidR="00D36BDB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116BBB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 طبقه اول ساختمان 16 </w:t>
                        </w:r>
                        <w:r w:rsidR="00D36BDB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به علت</w:t>
                        </w:r>
                        <w:r w:rsidR="006F64E0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(اسکان</w:t>
                        </w:r>
                        <w:r w:rsidR="00D36BDB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دانشجویان</w:t>
                        </w:r>
                        <w:r w:rsidR="006F64E0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جدیدالورود) </w:t>
                        </w:r>
                        <w:r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فراهم نمی باشد</w:t>
                        </w:r>
                        <w:r w:rsidR="006F64E0"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.</w:t>
                        </w:r>
                      </w:p>
                    </w:tc>
                  </w:tr>
                  <w:tr w:rsidR="007A3DE9" w:rsidRPr="000A72EE" w:rsidTr="00262405">
                    <w:trPr>
                      <w:trHeight w:val="537"/>
                      <w:tblCellSpacing w:w="0" w:type="dxa"/>
                    </w:trPr>
                    <w:tc>
                      <w:tcPr>
                        <w:tcW w:w="33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E9D9" w:themeFill="accent6" w:themeFillTint="33"/>
                        <w:hideMark/>
                      </w:tcPr>
                      <w:p w:rsidR="003558AE" w:rsidRPr="00262405" w:rsidRDefault="007A3DE9" w:rsidP="007F564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</w:pPr>
                        <w:r w:rsidRPr="00262405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کارشناسی </w:t>
                        </w:r>
                        <w:r w:rsidR="00E4011D" w:rsidRP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 xml:space="preserve"> ورودی</w:t>
                        </w:r>
                        <w:r w:rsidRPr="00262405">
                          <w:rPr>
                            <w:rFonts w:ascii="Times New Roman" w:eastAsia="Times New Roman" w:hAnsi="Times New Roman" w:cs="B Nazanin"/>
                            <w:b/>
                            <w:bCs/>
                            <w:rtl/>
                          </w:rPr>
                          <w:t xml:space="preserve"> بهمن </w:t>
                        </w:r>
                        <w:r w:rsidR="00CB58AA" w:rsidRP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9</w:t>
                        </w:r>
                        <w:r w:rsidR="007F5643" w:rsidRP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4</w:t>
                        </w:r>
                        <w:r w:rsidR="00E4011D" w:rsidRPr="00262405">
                          <w:rPr>
                            <w:rFonts w:ascii="Times New Roman" w:eastAsia="Times New Roman" w:hAnsi="Times New Roman" w:cs="B Nazanin" w:hint="cs"/>
                            <w:rtl/>
                          </w:rPr>
                          <w:t xml:space="preserve"> </w:t>
                        </w:r>
                        <w:r w:rsidR="00E4011D" w:rsidRP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الی بهمن 9</w:t>
                        </w:r>
                        <w:r w:rsidR="007F5643" w:rsidRPr="00262405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rtl/>
                          </w:rPr>
                          <w:t>7</w:t>
                        </w:r>
                      </w:p>
                      <w:p w:rsidR="003558AE" w:rsidRPr="00CA30CA" w:rsidRDefault="003558AE" w:rsidP="007F5643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7F564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و9</w:t>
                        </w:r>
                        <w:r w:rsidR="007F564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E9D9" w:themeFill="accent6" w:themeFillTint="33"/>
                        <w:hideMark/>
                      </w:tcPr>
                      <w:p w:rsidR="00CE7798" w:rsidRPr="00CA30CA" w:rsidRDefault="00CE7798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7F564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7A3DE9" w:rsidRPr="00CA30CA" w:rsidRDefault="007A3DE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 10</w:t>
                        </w:r>
                      </w:p>
                    </w:tc>
                    <w:tc>
                      <w:tcPr>
                        <w:tcW w:w="10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E9D9" w:themeFill="accent6" w:themeFillTint="33"/>
                        <w:hideMark/>
                      </w:tcPr>
                      <w:p w:rsidR="00CE7798" w:rsidRPr="00CA30CA" w:rsidRDefault="00CE7798" w:rsidP="00672410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  <w:r w:rsidR="007F5643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 w:rsidR="00672410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7A3DE9" w:rsidRPr="00CA30CA" w:rsidRDefault="007A3DE9" w:rsidP="00CB58AA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 2</w:t>
                        </w:r>
                        <w:r w:rsidR="00CB58A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1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DE9D9" w:themeFill="accent6" w:themeFillTint="33"/>
                        <w:vAlign w:val="center"/>
                        <w:hideMark/>
                      </w:tcPr>
                      <w:p w:rsidR="0074747D" w:rsidRPr="00B97ED0" w:rsidRDefault="00752078" w:rsidP="00116BBB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 Unicode MS" w:eastAsia="Arial Unicode MS" w:hAnsi="Arial Unicode MS"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خوابگاهها و اتاقهایی که در بازه تمدید فعال </w:t>
                        </w:r>
                        <w:r w:rsidR="00262405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نیستند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116BBB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{خوابگاه رودکی </w:t>
                        </w:r>
                        <w:r w:rsidR="00116BBB">
                          <w:rPr>
                            <w:rFonts w:ascii="Times New Roman" w:eastAsia="Arial Unicode MS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r w:rsidR="00116BBB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قدس یک </w:t>
                        </w:r>
                        <w:r w:rsidR="00116BBB">
                          <w:rPr>
                            <w:rFonts w:ascii="Times New Roman" w:eastAsia="Arial Unicode MS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r w:rsidR="00116BBB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وصال شیرازی </w:t>
                        </w:r>
                        <w:r w:rsidR="00116BBB">
                          <w:rPr>
                            <w:rFonts w:ascii="Times New Roman" w:eastAsia="Arial Unicode MS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–</w:t>
                        </w:r>
                        <w:r w:rsidR="00116BBB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حسابی (ادوارد بروان)}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ساکنین آنها می بایست در بازه رزرو نسبت به دریافت اتاق در ظرفیتهای خالی</w:t>
                        </w:r>
                        <w:r w:rsidR="00262405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ساختمانهای دیگر</w:t>
                        </w:r>
                        <w:r w:rsidRPr="00B97ED0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اقدام نمایند</w:t>
                        </w:r>
                        <w:r w:rsidR="007F5643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.</w:t>
                        </w:r>
                      </w:p>
                    </w:tc>
                  </w:tr>
                </w:tbl>
                <w:p w:rsidR="008748D1" w:rsidRDefault="008748D1" w:rsidP="000B00F3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</w:pP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(***): اتاقهای ارشد ساختمان جمالزاده فقط دربازه تمدید  برای ساکنین کارشناسی ارشد  96 </w:t>
                  </w:r>
                  <w:r w:rsidR="000B00F3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که در ترم بهمن 97 درآنجا سکونت داشتند 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جهت </w:t>
                  </w:r>
                  <w:r w:rsidR="000B00F3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>تمدید فعال خواهد بود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 و امکان </w:t>
                  </w:r>
                  <w:r w:rsidR="000B00F3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جابجایی و انتقال دیگر دانشجویان دربازه رزرو نخواهیم داشت. </w:t>
                  </w:r>
                  <w:r w:rsidR="00123913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  </w:t>
                  </w:r>
                </w:p>
                <w:p w:rsidR="0086045D" w:rsidRPr="00CF6C62" w:rsidRDefault="00CD3536" w:rsidP="008748D1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2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86045D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-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کلیه ساکنین</w:t>
                  </w:r>
                  <w:r w:rsidR="007F5643" w:rsidRPr="00CB58AA">
                    <w:rPr>
                      <w:rFonts w:ascii="Times New Roman" w:eastAsia="Times New Roman" w:hAnsi="Times New Roman" w:cs="2  Titr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</w:rPr>
                    <w:t xml:space="preserve"> 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دارای شرایط فوق ک</w:t>
                  </w:r>
                  <w:r w:rsidR="007F5643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ه به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علت</w:t>
                  </w:r>
                  <w:r w:rsidR="007F5643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برنامه ریزی دانشگاه و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تغییر کاربری ساختمان امکان تمدید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اتاق </w:t>
                  </w:r>
                  <w:r w:rsidR="003D38D8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قبلی به آنها داده نشده است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؛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می توانند 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در 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       </w:t>
                  </w:r>
                  <w:r w:rsidR="007F5643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((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بازه رزرو</w:t>
                  </w:r>
                  <w:r w:rsidR="007F5643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>))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نسبت به انتخاب و ثبت اتاق</w:t>
                  </w:r>
                  <w:r w:rsidR="00672410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جدید</w:t>
                  </w:r>
                  <w:r w:rsidR="007F5643" w:rsidRPr="00CB58AA">
                    <w:rPr>
                      <w:rFonts w:ascii="Times New Roman" w:eastAsia="Times New Roman" w:hAnsi="Times New Roman" w:cs="2  Titr" w:hint="cs"/>
                      <w:b/>
                      <w:bCs/>
                      <w:sz w:val="26"/>
                      <w:szCs w:val="26"/>
                      <w:u w:val="single"/>
                      <w:shd w:val="clear" w:color="auto" w:fill="A6A6A6" w:themeFill="background1" w:themeFillShade="A6"/>
                      <w:rtl/>
                    </w:rPr>
                    <w:t xml:space="preserve"> اقدام نمایند.</w:t>
                  </w:r>
                </w:p>
                <w:p w:rsidR="0086045D" w:rsidRDefault="00B97ED0" w:rsidP="00CD3536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 w:hint="cs"/>
                      <w:sz w:val="24"/>
                      <w:szCs w:val="24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lastRenderedPageBreak/>
                    <w:t xml:space="preserve">نکته </w:t>
                  </w:r>
                  <w:r w:rsidR="00CD3536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3</w:t>
                  </w:r>
                  <w:r w:rsidR="00951AB5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86045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- دانشجویانی که موفق به تمدیداتاق قبلی</w:t>
                  </w:r>
                  <w:r w:rsidR="0075207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خود </w:t>
                  </w:r>
                  <w:r w:rsidR="0086045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نشده اند و یا تمایل به تمدید ندارند ، می توانند در </w:t>
                  </w:r>
                  <w:r w:rsidR="008B7DDB" w:rsidRPr="008B7DDB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rtl/>
                    </w:rPr>
                    <w:t>((</w:t>
                  </w:r>
                  <w:r w:rsidR="0086045D" w:rsidRPr="008B7DDB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rtl/>
                    </w:rPr>
                    <w:t>بازه رزرو</w:t>
                  </w:r>
                  <w:r w:rsidR="008B7DDB" w:rsidRPr="008B7DDB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rtl/>
                    </w:rPr>
                    <w:t>))</w:t>
                  </w:r>
                  <w:r w:rsidR="0086045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نسبت به انتخاب اتاق اقدام نمایند.</w:t>
                  </w:r>
                </w:p>
                <w:p w:rsidR="00AF040E" w:rsidRDefault="00AF040E" w:rsidP="00585061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="00CD3536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4</w:t>
                  </w:r>
                  <w:r w:rsidR="00E4011D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E4011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A3527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86045D"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دانشجویان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کارشناسی رشته های </w:t>
                  </w:r>
                  <w:r w:rsidR="0086045D" w:rsidRPr="00DF776F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تربیت بدنی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( در خوابگاه فارابی )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و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کارشناسی رشته های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هنرهای زیبا 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( در خوابگاه امین )</w:t>
                  </w:r>
                  <w:r w:rsidR="00585061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صرفاً می توانند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تمدید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و رزرو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در خوابگاه های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مختص به</w:t>
                  </w:r>
                  <w:r w:rsidR="00585061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خودشان داشته باشند.</w:t>
                  </w:r>
                </w:p>
                <w:p w:rsidR="00DF6E6F" w:rsidRDefault="00AF040E" w:rsidP="00336353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="00CD3536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5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951AB5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DF6E6F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- 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دانشجویان کارشناسی ساکن خوابگاه عطار(شفیعی) در صورتی 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که از وضعیت استعداد درخشانی خود مطمئن هستند می توانند  در </w:t>
                  </w:r>
                  <w:r w:rsidR="00FA0F3A" w:rsidRPr="00FA0F3A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rtl/>
                    </w:rPr>
                    <w:t>((بازه تمدید))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خوابگاه را تمدید نموده و</w:t>
                  </w:r>
                  <w:r w:rsidR="0032620B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پس از شروع ترم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تا تاریخ 5/7/139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8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تاییدیه استعداد درخشانی خود را تحویل پذیرش سطح شهر (واقع در خوابگاه رودکی  به آدرس خ قدس </w:t>
                  </w:r>
                  <w:r w:rsidR="0033635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.خ ایتالیا .پلاک 45) نمایند. </w:t>
                  </w:r>
                  <w:r w:rsidR="007958B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درصورت عدم ارائه تایید</w:t>
                  </w:r>
                  <w:r w:rsidR="0075207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یه </w:t>
                  </w:r>
                  <w:r w:rsidR="007958B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استعداد درخ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شان از</w:t>
                  </w:r>
                  <w:r w:rsidR="007F564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32620B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اداره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32620B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آموزش 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دانشکده مربوطه؛ سکونت در خوابگاه استعداد درخشان</w:t>
                  </w:r>
                  <w:r w:rsidR="007958B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لغو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33635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می شود. این دانشجویان در ظرفیت های  خالی سایر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خوابگاهها</w:t>
                  </w:r>
                  <w:r w:rsidR="0033635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اسکان 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داده </w:t>
                  </w:r>
                  <w:r w:rsidR="007958B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خواه</w:t>
                  </w:r>
                  <w:r w:rsidR="00FA0F3A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ن</w:t>
                  </w:r>
                  <w:r w:rsidR="007958B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 شد.</w:t>
                  </w:r>
                </w:p>
                <w:p w:rsidR="000A72EE" w:rsidRDefault="00987601" w:rsidP="00987601">
                  <w:pPr>
                    <w:shd w:val="clear" w:color="auto" w:fill="BFBFBF" w:themeFill="background1" w:themeFillShade="BF"/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rtl/>
                    </w:rPr>
                  </w:pPr>
                  <w:r w:rsidRPr="00987601">
                    <w:rPr>
                      <w:rFonts w:ascii="Times New Roman" w:eastAsia="Times New Roman" w:hAnsi="Times New Roman" w:cs="B Titr" w:hint="cs"/>
                      <w:b/>
                      <w:bCs/>
                      <w:sz w:val="40"/>
                      <w:szCs w:val="40"/>
                      <w:u w:val="single"/>
                      <w:rtl/>
                    </w:rPr>
                    <w:t>ج</w:t>
                  </w:r>
                  <w:r w:rsidR="000A72EE" w:rsidRPr="009D3F8E">
                    <w:rPr>
                      <w:rFonts w:ascii="Times New Roman" w:eastAsia="Times New Roman" w:hAnsi="Times New Roman" w:cs="B Nazanin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-</w:t>
                  </w:r>
                  <w:r w:rsidR="00887AE4" w:rsidRPr="00987601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بازه </w:t>
                  </w:r>
                  <w:r w:rsidR="000A72EE" w:rsidRPr="00987601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رزرو</w:t>
                  </w:r>
                  <w:r w:rsidR="00E62F96" w:rsidRPr="00987601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( روزانه غیر بومی )</w:t>
                  </w:r>
                </w:p>
                <w:p w:rsidR="00CA6EF8" w:rsidRPr="00297B9B" w:rsidRDefault="00336353" w:rsidP="007A4DDF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    </w:t>
                  </w:r>
                  <w:r w:rsidR="00CA6EF8" w:rsidRP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>دانشجویان روزانه غیر بومی</w:t>
                  </w:r>
                  <w:r w:rsidR="0009537C" w:rsidRP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جدید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>الورود مقطع دکتری تخصصی ناپیوسته که ثبت نام آموزشی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آنها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</w:t>
                  </w:r>
                  <w:r w:rsidR="007A4DDF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>تکمیل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شده</w:t>
                  </w:r>
                  <w:r w:rsidR="007A4DDF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و توسط 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اداره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آموزش 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پردیس/ دانشکده مربوطه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>سرترم و انتخاب واحد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انجام داده</w:t>
                  </w:r>
                  <w:r w:rsidR="007A4DDF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 xml:space="preserve"> </w:t>
                  </w:r>
                  <w:r w:rsidR="00726432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u w:val="single"/>
                      <w:shd w:val="clear" w:color="auto" w:fill="FBD4B4" w:themeFill="accent6" w:themeFillTint="66"/>
                      <w:rtl/>
                      <w:lang w:bidi="fa-IR"/>
                    </w:rPr>
                    <w:t>باشند</w:t>
                  </w:r>
                  <w:r w:rsidR="0009537C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و نیز دانشجویان روزانه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ساکن قبلی (</w:t>
                  </w:r>
                  <w:r w:rsidR="00CA6EF8" w:rsidRP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که در بازه تمدید </w:t>
                  </w:r>
                  <w:r w:rsidR="00CA6EF8" w:rsidRPr="00987601">
                    <w:rPr>
                      <w:rFonts w:ascii="Times New Roman" w:hAnsi="Times New Roman" w:cs="Times New Roma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 </w:t>
                  </w:r>
                  <w:r w:rsidR="00CA6EF8" w:rsidRP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به هر دلیلی موفق به</w:t>
                  </w:r>
                  <w:r w:rsidR="0009537C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 تمدید اتاق نشده اند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)</w:t>
                  </w:r>
                  <w:r w:rsidR="0009537C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و یا</w:t>
                  </w:r>
                  <w:r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دانشجویان روزانه ای که</w:t>
                  </w:r>
                  <w:r w:rsidR="0009537C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CA6EF8" w:rsidRP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قبلا خوابگاه نداشته اند</w:t>
                  </w:r>
                  <w:r w:rsid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؛ </w:t>
                  </w:r>
                  <w:r w:rsidR="00CA6EF8" w:rsidRP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می</w:t>
                  </w:r>
                  <w:r w:rsidR="00CA6EF8" w:rsidRPr="00987601">
                    <w:rPr>
                      <w:rFonts w:ascii="Tahoma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softHyphen/>
                    <w:t>توانند طبق جدول زمانبندی زیر نسبت به رزرو خوابگاه خود اقدام نمایند</w:t>
                  </w:r>
                  <w:r w:rsidR="00CA6EF8" w:rsidRPr="00297B9B">
                    <w:rPr>
                      <w:rFonts w:ascii="Tahoma" w:hAnsi="Tahoma" w:cs="B Mitra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.</w:t>
                  </w:r>
                </w:p>
                <w:p w:rsidR="00CA6EF8" w:rsidRPr="009D3F8E" w:rsidRDefault="00CA6EF8" w:rsidP="00987601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rtl/>
                    </w:rPr>
                  </w:pPr>
                </w:p>
                <w:tbl>
                  <w:tblPr>
                    <w:bidiVisual/>
                    <w:tblW w:w="12031" w:type="dxa"/>
                    <w:tblCellSpacing w:w="0" w:type="dxa"/>
                    <w:tblInd w:w="86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"/>
                    <w:gridCol w:w="3119"/>
                    <w:gridCol w:w="1559"/>
                    <w:gridCol w:w="1843"/>
                    <w:gridCol w:w="5477"/>
                  </w:tblGrid>
                  <w:tr w:rsidR="00737EB9" w:rsidRPr="000A72EE" w:rsidTr="0009537C">
                    <w:trPr>
                      <w:trHeight w:val="481"/>
                      <w:tblCellSpacing w:w="0" w:type="dxa"/>
                    </w:trPr>
                    <w:tc>
                      <w:tcPr>
                        <w:tcW w:w="31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37EB9" w:rsidRPr="000A72EE" w:rsidRDefault="00737EB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مقطع / ورودی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37EB9" w:rsidRPr="000A72EE" w:rsidRDefault="00737EB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شروع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37EB9" w:rsidRPr="000A72EE" w:rsidRDefault="00737EB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A72EE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خاتمه</w:t>
                        </w:r>
                      </w:p>
                    </w:tc>
                    <w:tc>
                      <w:tcPr>
                        <w:tcW w:w="5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0000"/>
                        <w:hideMark/>
                      </w:tcPr>
                      <w:p w:rsidR="00737EB9" w:rsidRPr="000A72EE" w:rsidRDefault="00737EB9" w:rsidP="000A72EE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اسکان جدید</w:t>
                        </w:r>
                      </w:p>
                    </w:tc>
                  </w:tr>
                  <w:tr w:rsidR="00CB58AA" w:rsidRPr="000A72EE" w:rsidTr="0009537C">
                    <w:trPr>
                      <w:trHeight w:val="274"/>
                      <w:tblCellSpacing w:w="0" w:type="dxa"/>
                    </w:trPr>
                    <w:tc>
                      <w:tcPr>
                        <w:tcW w:w="31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vAlign w:val="center"/>
                      </w:tcPr>
                      <w:p w:rsidR="0009537C" w:rsidRDefault="00CB58AA" w:rsidP="0009537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4"/>
                            <w:szCs w:val="24"/>
                            <w:rtl/>
                          </w:rPr>
                        </w:pPr>
                        <w:bookmarkStart w:id="0" w:name="_GoBack" w:colFirst="4" w:colLast="4"/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تخصصی ورودی 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ال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ی 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بهمن 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  <w:p w:rsidR="0009537C" w:rsidRPr="0009537C" w:rsidRDefault="0009537C" w:rsidP="0009537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4"/>
                            <w:szCs w:val="24"/>
                            <w:rtl/>
                          </w:rPr>
                        </w:pPr>
                        <w:r w:rsidRPr="0009537C">
                          <w:rPr>
                            <w:rFonts w:ascii="Times New Roman" w:eastAsia="Times New Roman" w:hAnsi="Times New Roman" w:cs="B Titr" w:hint="cs"/>
                            <w:sz w:val="24"/>
                            <w:szCs w:val="24"/>
                            <w:rtl/>
                          </w:rPr>
                          <w:t xml:space="preserve">دکتری تخصصی ورودی </w:t>
                        </w:r>
                        <w:r>
                          <w:rPr>
                            <w:rFonts w:ascii="Times New Roman" w:eastAsia="Times New Roman" w:hAnsi="Times New Roman"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09537C">
                          <w:rPr>
                            <w:rFonts w:ascii="Times New Roman" w:eastAsia="Times New Roman" w:hAnsi="Times New Roman" w:cs="B Titr" w:hint="cs"/>
                            <w:sz w:val="24"/>
                            <w:szCs w:val="24"/>
                            <w:rtl/>
                          </w:rPr>
                          <w:t>98</w:t>
                        </w:r>
                        <w:r>
                          <w:rPr>
                            <w:rFonts w:ascii="Times New Roman" w:eastAsia="Times New Roman" w:hAnsi="Times New Roman" w:cs="B Titr" w:hint="cs"/>
                            <w:sz w:val="24"/>
                            <w:szCs w:val="24"/>
                            <w:rtl/>
                          </w:rPr>
                          <w:t xml:space="preserve"> (جدیدالورود)</w:t>
                        </w:r>
                      </w:p>
                      <w:p w:rsidR="007D7536" w:rsidRPr="00CA30CA" w:rsidRDefault="007D7536" w:rsidP="0009537C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  <w:t>دکتری تخصصی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پیوسته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ورودی 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به بعد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vAlign w:val="center"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CB58AA" w:rsidRPr="00F84C3D" w:rsidRDefault="00CB58AA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D04CB5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vAlign w:val="center"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9</w:t>
                        </w: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CB58AA" w:rsidRPr="00F84C3D" w:rsidRDefault="00CB58AA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7D7536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5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8DB3E2" w:themeFill="text2" w:themeFillTint="66"/>
                        <w:vAlign w:val="center"/>
                      </w:tcPr>
                      <w:p w:rsidR="00DD726C" w:rsidRDefault="00CB58AA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ساختمانهای 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معین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دکترای</w:t>
                        </w:r>
                      </w:p>
                      <w:p w:rsidR="00CB58AA" w:rsidRPr="00CA30CA" w:rsidRDefault="00DD726C" w:rsidP="00DD726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 xml:space="preserve"> (22-4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—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>17-رسولیان یزدی 1و2 ونیز اتاقها  دو نفر جمالزاده)</w:t>
                        </w:r>
                      </w:p>
                    </w:tc>
                  </w:tr>
                  <w:bookmarkEnd w:id="0"/>
                  <w:tr w:rsidR="00B00E46" w:rsidRPr="00B567B2" w:rsidTr="004B41C9">
                    <w:trPr>
                      <w:gridBefore w:val="1"/>
                      <w:wBefore w:w="33" w:type="dxa"/>
                      <w:trHeight w:val="1325"/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B00E46" w:rsidRPr="00CA30CA" w:rsidRDefault="00B00E46" w:rsidP="0009537C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کارشناسی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رشد</w:t>
                        </w:r>
                        <w:r w:rsidRPr="00CA30C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ورودی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مهر 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سنواتی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ترم 5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 دکتری حرفه ای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(سنواتی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ترم 13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)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B00E46" w:rsidRPr="00F84C3D" w:rsidRDefault="00B00E4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B00E46" w:rsidRPr="00F84C3D" w:rsidRDefault="00B00E4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B00E46" w:rsidRPr="00F84C3D" w:rsidRDefault="00B00E4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B00E46" w:rsidRPr="00F84C3D" w:rsidRDefault="00B00E46" w:rsidP="0009537C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sz w:val="20"/>
                            <w:szCs w:val="20"/>
                            <w:rtl/>
                          </w:rPr>
                          <w:t>ساعت 22</w:t>
                        </w:r>
                      </w:p>
                    </w:tc>
                    <w:tc>
                      <w:tcPr>
                        <w:tcW w:w="5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00"/>
                        <w:vAlign w:val="center"/>
                        <w:hideMark/>
                      </w:tcPr>
                      <w:p w:rsidR="00B00E46" w:rsidRPr="00B567B2" w:rsidRDefault="00B00E46" w:rsidP="008748D1">
                        <w:pPr>
                          <w:bidi/>
                          <w:spacing w:before="100" w:beforeAutospacing="1" w:after="100" w:afterAutospacing="1" w:line="188" w:lineRule="atLeast"/>
                          <w:jc w:val="center"/>
                          <w:rPr>
                            <w:rFonts w:ascii="Arial Unicode MS" w:eastAsia="Arial Unicode MS" w:hAnsi="Arial Unicode MS" w:cs="B Nazani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567B2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ساختمان </w:t>
                        </w:r>
                        <w:r w:rsidR="00F84C3D">
                          <w:rPr>
                            <w:rFonts w:ascii="Arial Unicode MS" w:eastAsia="Arial Unicode MS" w:hAnsi="Arial Unicode MS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14-15 </w:t>
                        </w:r>
                      </w:p>
                    </w:tc>
                  </w:tr>
                  <w:tr w:rsidR="007D7536" w:rsidRPr="000A72EE" w:rsidTr="0009537C">
                    <w:trPr>
                      <w:trHeight w:val="274"/>
                      <w:tblCellSpacing w:w="0" w:type="dxa"/>
                    </w:trPr>
                    <w:tc>
                      <w:tcPr>
                        <w:tcW w:w="31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vAlign w:val="center"/>
                        <w:hideMark/>
                      </w:tcPr>
                      <w:p w:rsidR="007D7536" w:rsidRPr="00CA30CA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lastRenderedPageBreak/>
                          <w:t xml:space="preserve">کارشناسی ارشد ورودی 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بهمن </w:t>
                        </w:r>
                        <w:r w:rsidR="00CE7798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  <w:p w:rsidR="007D7536" w:rsidRPr="00CA30CA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E04641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الی 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vAlign w:val="center"/>
                        <w:hideMark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6</w:t>
                        </w: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7D7536" w:rsidRPr="00F84C3D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vAlign w:val="center"/>
                        <w:hideMark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19/6/9</w:t>
                        </w:r>
                        <w:r w:rsidR="00F84C3D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8</w:t>
                        </w:r>
                      </w:p>
                      <w:p w:rsidR="007D7536" w:rsidRPr="00F84C3D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5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C2D69B" w:themeFill="accent3" w:themeFillTint="99"/>
                        <w:vAlign w:val="center"/>
                        <w:hideMark/>
                      </w:tcPr>
                      <w:p w:rsidR="00DD726C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ساختمانهای 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معین </w:t>
                        </w:r>
                        <w:r w:rsidRPr="00CA30C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>کارشناسی ارشد</w:t>
                        </w:r>
                      </w:p>
                      <w:p w:rsidR="007D7536" w:rsidRPr="00CA30CA" w:rsidRDefault="00DD726C" w:rsidP="00EE0FAD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 xml:space="preserve">(6-7-18 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>علی محمدی (5)</w:t>
                        </w:r>
                        <w:r w:rsidR="00EE0FAD"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 xml:space="preserve"> و طبقه دوم و سوم 16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7D7536" w:rsidRPr="000A72EE" w:rsidTr="0009537C">
                    <w:trPr>
                      <w:trHeight w:val="1491"/>
                      <w:tblCellSpacing w:w="0" w:type="dxa"/>
                    </w:trPr>
                    <w:tc>
                      <w:tcPr>
                        <w:tcW w:w="315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:rsidR="007D7536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کارشناسی </w:t>
                        </w:r>
                        <w:r w:rsidRPr="00CA30C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  <w:r w:rsidR="002C2939"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ورودی </w:t>
                        </w:r>
                        <w:r w:rsidR="002C2939" w:rsidRPr="00CA30CA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 </w:t>
                        </w:r>
                        <w:r w:rsidR="002C2939"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بهمن</w:t>
                        </w:r>
                        <w:r w:rsidR="002C2939"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C293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  <w:r w:rsidR="002C2939"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2C2939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الی بهمن 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  <w:p w:rsidR="007D7536" w:rsidRPr="00CA30CA" w:rsidRDefault="00807331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و9</w:t>
                        </w:r>
                        <w:r w:rsidR="00F84C3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17/6/97</w:t>
                        </w:r>
                      </w:p>
                      <w:p w:rsidR="007D7536" w:rsidRPr="00F84C3D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:rsidR="00CE7798" w:rsidRPr="00F84C3D" w:rsidRDefault="00CE7798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  <w:rtl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19/6/97</w:t>
                        </w:r>
                      </w:p>
                      <w:p w:rsidR="007D7536" w:rsidRPr="00F84C3D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Titr"/>
                            <w:sz w:val="20"/>
                            <w:szCs w:val="20"/>
                          </w:rPr>
                        </w:pPr>
                        <w:r w:rsidRPr="00F84C3D">
                          <w:rPr>
                            <w:rFonts w:ascii="Times New Roman" w:eastAsia="Times New Roman" w:hAnsi="Times New Roman" w:cs="B Titr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ساعت </w:t>
                        </w:r>
                        <w:r w:rsidR="00B567B2" w:rsidRPr="00F84C3D">
                          <w:rPr>
                            <w:rFonts w:ascii="Times New Roman" w:eastAsia="Times New Roman" w:hAnsi="Times New Roman" w:cs="B Titr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5477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:rsidR="007D7536" w:rsidRPr="00CA30CA" w:rsidRDefault="007D7536" w:rsidP="0009537C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ساختمانهای </w:t>
                        </w:r>
                        <w:r w:rsidR="00857F2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ع</w:t>
                        </w:r>
                        <w:r w:rsidR="00857F2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ین</w:t>
                        </w:r>
                        <w:r w:rsidR="00857F2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شده </w:t>
                        </w:r>
                        <w:r w:rsidR="00857F2D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57F2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سطح شهر</w:t>
                        </w:r>
                      </w:p>
                    </w:tc>
                  </w:tr>
                </w:tbl>
                <w:p w:rsidR="00857F2D" w:rsidRDefault="00AF040E" w:rsidP="00397A87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 xml:space="preserve">6 </w:t>
                  </w:r>
                  <w:r w:rsidR="00951AB5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:</w:t>
                  </w:r>
                  <w:r w:rsidR="00737EB9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دانشجویان کارشناسی ورودی مهر 9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4 (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سنوات 9 تحصیلی</w:t>
                  </w:r>
                  <w:r w:rsidR="00397A8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که حداقل 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6 واحد درسی مجزا داشته باشند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) پس از انتخاب واحد </w:t>
                  </w:r>
                  <w:r w:rsidR="00397A8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از تاریخ 30شهریور 98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397A8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در صورت ظرفیت خالی در خوابگاههای سطح شهر، می توانند جهت رزرو خوابگاه 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به</w:t>
                  </w:r>
                  <w:r w:rsidR="00397A8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واحد پذیرش 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سطح شهر (واقع در خیابان قدس </w:t>
                  </w:r>
                  <w:r w:rsidR="00B00E46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خیابان ایتالیا </w:t>
                  </w:r>
                  <w:r w:rsidR="00B00E46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B00E46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پلاک 45 ) مراجعه </w:t>
                  </w:r>
                  <w:r w:rsidR="00397A8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نمایند.</w:t>
                  </w:r>
                </w:p>
                <w:p w:rsidR="00C708E9" w:rsidRDefault="00857F2D" w:rsidP="005507A0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7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با توجه به اینکه خوابگاههای 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رودکی </w:t>
                  </w:r>
                  <w:r w:rsidR="00F56AED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وصال شیرازی و قدس یک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116BBB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و پرفسور حسابی (ادواردبروان )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در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نیمسال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مهر 9</w:t>
                  </w:r>
                  <w:r w:rsidR="00F56AED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8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به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دانشجویان جدیدالورود اختصاص یافته است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،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ساکنین قبل</w:t>
                  </w:r>
                  <w:r w:rsidR="00DF6A7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ی </w:t>
                  </w:r>
                  <w:r w:rsidR="005507A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این ساختمانها می بایست </w:t>
                  </w:r>
                  <w:r w:rsidR="00DF6A7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در بازه رزرو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در ظرفیت های دیگر خوابگاه های سطح شهر جهت اسکان اقدام نمایند.</w:t>
                  </w:r>
                </w:p>
                <w:p w:rsidR="006F6FB5" w:rsidRPr="00D15065" w:rsidRDefault="00F56AED" w:rsidP="00D15065">
                  <w:pPr>
                    <w:shd w:val="clear" w:color="auto" w:fill="BFBFBF" w:themeFill="background1" w:themeFillShade="BF"/>
                    <w:bidi/>
                    <w:spacing w:after="0" w:line="240" w:lineRule="auto"/>
                    <w:rPr>
                      <w:rFonts w:ascii="B Titr" w:eastAsia="Times New Roman" w:hAnsi="B Titr" w:cs="B Titr"/>
                      <w:b/>
                      <w:bCs/>
                      <w:sz w:val="32"/>
                      <w:szCs w:val="32"/>
                      <w:rtl/>
                    </w:rPr>
                  </w:pPr>
                  <w:r w:rsidRPr="00F56AED">
                    <w:rPr>
                      <w:rFonts w:ascii="B Titr" w:eastAsia="Times New Roman" w:hAnsi="B Titr" w:cs="B Titr" w:hint="cs"/>
                      <w:b/>
                      <w:bCs/>
                      <w:sz w:val="44"/>
                      <w:szCs w:val="44"/>
                      <w:rtl/>
                    </w:rPr>
                    <w:t>د</w:t>
                  </w:r>
                  <w:r>
                    <w:rPr>
                      <w:rFonts w:ascii="B Titr" w:eastAsia="Times New Roman" w:hAnsi="B Titr" w:cs="B Titr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6F6FB5" w:rsidRPr="00D15065">
                    <w:rPr>
                      <w:rFonts w:ascii="B Titr" w:eastAsia="Times New Roman" w:hAnsi="B Titr" w:cs="B Titr" w:hint="cs"/>
                      <w:b/>
                      <w:bCs/>
                      <w:sz w:val="32"/>
                      <w:szCs w:val="32"/>
                      <w:rtl/>
                    </w:rPr>
                    <w:t xml:space="preserve">: </w:t>
                  </w:r>
                  <w:r w:rsidR="006F6FB5" w:rsidRPr="00F56AED">
                    <w:rPr>
                      <w:rFonts w:ascii="B Titr" w:eastAsia="Times New Roman" w:hAnsi="B Titr" w:cs="B Titr" w:hint="cs"/>
                      <w:sz w:val="28"/>
                      <w:szCs w:val="28"/>
                      <w:rtl/>
                    </w:rPr>
                    <w:t>بازه انصراف و لغو خوابگاه ( لغو تمدید و یا رزرو اتاق)</w:t>
                  </w:r>
                </w:p>
                <w:p w:rsidR="006F6FB5" w:rsidRDefault="006F6FB5" w:rsidP="007569FE">
                  <w:pPr>
                    <w:bidi/>
                    <w:spacing w:after="0" w:line="240" w:lineRule="auto"/>
                    <w:jc w:val="both"/>
                    <w:rPr>
                      <w:rFonts w:ascii="B Titr" w:eastAsia="Times New Roman" w:hAnsi="B Titr"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چنا</w:t>
                  </w:r>
                  <w:r w:rsidR="00DF6A77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ن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چه دانشجویی  به هر علتی از سکونت خود در خوابگاه  منصرف شده و تصمیم به حذف اسکان خود گرفته باشد  ؛ </w:t>
                  </w:r>
                  <w:r w:rsidRPr="00ED0D0B">
                    <w:rPr>
                      <w:rFonts w:ascii="B Titr" w:eastAsia="Times New Roman" w:hAnsi="B Titr" w:cs="B Titr" w:hint="cs"/>
                      <w:b/>
                      <w:bCs/>
                      <w:sz w:val="24"/>
                      <w:szCs w:val="24"/>
                      <w:u w:val="single"/>
                      <w:shd w:val="clear" w:color="auto" w:fill="92D050"/>
                      <w:rtl/>
                    </w:rPr>
                    <w:t>در صورتی که هزینه  اجاره بها را</w:t>
                  </w:r>
                  <w:r w:rsidR="00C708E9">
                    <w:rPr>
                      <w:rFonts w:ascii="B Titr" w:eastAsia="Times New Roman" w:hAnsi="B Titr" w:cs="B Titr" w:hint="cs"/>
                      <w:b/>
                      <w:bCs/>
                      <w:sz w:val="24"/>
                      <w:szCs w:val="24"/>
                      <w:u w:val="single"/>
                      <w:shd w:val="clear" w:color="auto" w:fill="92D050"/>
                      <w:rtl/>
                    </w:rPr>
                    <w:t xml:space="preserve"> </w:t>
                  </w:r>
                  <w:r w:rsidRPr="00ED0D0B">
                    <w:rPr>
                      <w:rFonts w:ascii="B Titr" w:eastAsia="Times New Roman" w:hAnsi="B Titr" w:cs="B Titr" w:hint="cs"/>
                      <w:b/>
                      <w:bCs/>
                      <w:sz w:val="24"/>
                      <w:szCs w:val="24"/>
                      <w:u w:val="single"/>
                      <w:shd w:val="clear" w:color="auto" w:fill="92D050"/>
                      <w:rtl/>
                    </w:rPr>
                    <w:t>پرداخت نکرده  باشد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، میتواند از گزینه </w:t>
                  </w:r>
                  <w:r w:rsidRPr="00ED0D0B">
                    <w:rPr>
                      <w:rFonts w:ascii="B Titr" w:eastAsia="Times New Roman" w:hAnsi="B Titr" w:cs="B Titr" w:hint="cs"/>
                      <w:b/>
                      <w:bCs/>
                      <w:sz w:val="24"/>
                      <w:szCs w:val="24"/>
                      <w:u w:val="single"/>
                      <w:shd w:val="clear" w:color="auto" w:fill="FFC000"/>
                      <w:rtl/>
                    </w:rPr>
                    <w:t>((حذف ))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درصفحه ثبت اسکان خود ، </w:t>
                  </w:r>
                  <w:r w:rsidRPr="00ED0D0B"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حداکثر تا تاریخ  2</w:t>
                  </w:r>
                  <w:r w:rsidR="00F56AED"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2</w:t>
                  </w:r>
                  <w:r w:rsidRPr="00ED0D0B"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/06/139</w:t>
                  </w:r>
                  <w:r w:rsidR="00F56AED"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8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نسبت به لغو اسکان ترم </w:t>
                  </w:r>
                  <w:r w:rsidR="0038534F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مهر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DF6A77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9</w:t>
                  </w:r>
                  <w:r w:rsidR="00C40F15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8</w:t>
                  </w:r>
                  <w:r w:rsidR="007569FE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اقدام  نمای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د. در </w:t>
                  </w:r>
                  <w:r w:rsidR="007569FE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صورت عدم لغو و یا انصراف؛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اسکان آنهابه قوت خود باقی بوده و مبلغ هزینه اجاره بهای ترم به عهده آنها </w:t>
                  </w:r>
                  <w:r w:rsidR="007569FE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می باشد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و در صورت عدم پرداخت </w:t>
                  </w:r>
                  <w:r w:rsidR="007569FE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اجاره بهاء</w:t>
                  </w:r>
                  <w:r w:rsidRPr="00ED0D0B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بدهکار خوابگاه </w:t>
                  </w:r>
                  <w:r w:rsidR="007569FE">
                    <w:rPr>
                      <w:rFonts w:ascii="B Titr" w:eastAsia="Times New Roman" w:hAnsi="B Titr" w:cs="B Mitra" w:hint="cs"/>
                      <w:b/>
                      <w:bCs/>
                      <w:sz w:val="24"/>
                      <w:szCs w:val="24"/>
                      <w:rtl/>
                    </w:rPr>
                    <w:t>محسوب می شوند.</w:t>
                  </w:r>
                </w:p>
                <w:p w:rsidR="00C708E9" w:rsidRDefault="006F6FB5" w:rsidP="007A0215">
                  <w:pPr>
                    <w:bidi/>
                    <w:spacing w:after="0" w:line="240" w:lineRule="auto"/>
                    <w:jc w:val="both"/>
                    <w:rPr>
                      <w:rFonts w:ascii="B Titr" w:eastAsia="Times New Roman" w:hAnsi="B Titr" w:cs="2  Titr"/>
                      <w:sz w:val="18"/>
                      <w:szCs w:val="18"/>
                      <w:rtl/>
                    </w:rPr>
                  </w:pPr>
                  <w:r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shd w:val="clear" w:color="auto" w:fill="FF0000"/>
                      <w:rtl/>
                    </w:rPr>
                    <w:t xml:space="preserve">تبصره </w:t>
                  </w:r>
                  <w:r w:rsidR="00102AD4">
                    <w:rPr>
                      <w:rFonts w:ascii="B Titr" w:eastAsia="Times New Roman" w:hAnsi="B Titr" w:cs="2  Titr" w:hint="cs"/>
                      <w:b/>
                      <w:bCs/>
                      <w:sz w:val="24"/>
                      <w:szCs w:val="24"/>
                      <w:shd w:val="clear" w:color="auto" w:fill="FF0000"/>
                      <w:rtl/>
                    </w:rPr>
                    <w:t>1</w:t>
                  </w:r>
                  <w:r>
                    <w:rPr>
                      <w:rFonts w:ascii="B Titr" w:eastAsia="Times New Roman" w:hAnsi="B Titr"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: </w:t>
                  </w:r>
                  <w:r w:rsidRPr="00ED0D0B">
                    <w:rPr>
                      <w:rFonts w:ascii="B Titr" w:eastAsia="Times New Roman" w:hAnsi="B Titr" w:cs="2  Titr" w:hint="cs"/>
                      <w:rtl/>
                    </w:rPr>
                    <w:t xml:space="preserve">دانشجویانی که بعد از پرداخت هزینه اجاره بها تصمیم به انصراف از خوابگاه گرفته باشند ؛ گزینه ((حذف)) غیر فعال شده و امکان لغو نخواهندداشت و چون هزینه  مستقیم به حساب صندوق رفاه دانشجویان  </w:t>
                  </w:r>
                  <w:r w:rsidR="007A0215">
                    <w:rPr>
                      <w:rFonts w:ascii="B Titr" w:eastAsia="Times New Roman" w:hAnsi="B Titr" w:cs="2  Titr" w:hint="cs"/>
                      <w:rtl/>
                    </w:rPr>
                    <w:t>واریز می شود</w:t>
                  </w:r>
                  <w:r w:rsidRPr="00ED0D0B">
                    <w:rPr>
                      <w:rFonts w:ascii="B Titr" w:eastAsia="Times New Roman" w:hAnsi="B Titr" w:cs="2  Titr" w:hint="cs"/>
                      <w:rtl/>
                    </w:rPr>
                    <w:t xml:space="preserve">  ، طبق آیین نامه صندوق رفاه دانشجویان امکان عودت اجاره بها</w:t>
                  </w:r>
                  <w:r w:rsidR="007A0215">
                    <w:rPr>
                      <w:rFonts w:ascii="B Titr" w:eastAsia="Times New Roman" w:hAnsi="B Titr" w:cs="2  Titr" w:hint="cs"/>
                      <w:rtl/>
                    </w:rPr>
                    <w:t xml:space="preserve"> وجود نخواهد داشت</w:t>
                  </w:r>
                  <w:r w:rsidRPr="00ED0D0B">
                    <w:rPr>
                      <w:rFonts w:ascii="B Titr" w:eastAsia="Times New Roman" w:hAnsi="B Titr" w:cs="2  Titr" w:hint="cs"/>
                      <w:rtl/>
                    </w:rPr>
                    <w:t>.</w:t>
                  </w:r>
                </w:p>
                <w:p w:rsidR="00E04641" w:rsidRPr="009F3ED2" w:rsidRDefault="00F51822" w:rsidP="00F51822">
                  <w:pPr>
                    <w:shd w:val="clear" w:color="auto" w:fill="BFBFBF" w:themeFill="background1" w:themeFillShade="BF"/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>
                    <w:rPr>
                      <w:rFonts w:ascii="Tahoma" w:eastAsia="Times New Roman" w:hAnsi="Tahoma" w:cs="B Titr" w:hint="cs"/>
                      <w:b/>
                      <w:bCs/>
                      <w:sz w:val="40"/>
                      <w:szCs w:val="40"/>
                      <w:rtl/>
                    </w:rPr>
                    <w:t>ﻫ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40"/>
                      <w:szCs w:val="40"/>
                      <w:rtl/>
                    </w:rPr>
                    <w:t>–</w:t>
                  </w:r>
                  <w:r>
                    <w:rPr>
                      <w:rFonts w:ascii="Tahoma" w:eastAsia="Times New Roman" w:hAnsi="Tahoma" w:cs="B Titr" w:hint="cs"/>
                      <w:b/>
                      <w:bCs/>
                      <w:sz w:val="32"/>
                      <w:szCs w:val="32"/>
                      <w:rtl/>
                    </w:rPr>
                    <w:t xml:space="preserve"> بازه 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32"/>
                      <w:szCs w:val="32"/>
                      <w:rtl/>
                    </w:rPr>
                    <w:t>جابجایی</w:t>
                  </w:r>
                </w:p>
                <w:tbl>
                  <w:tblPr>
                    <w:bidiVisual/>
                    <w:tblW w:w="0" w:type="auto"/>
                    <w:tblInd w:w="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5"/>
                    <w:gridCol w:w="2285"/>
                    <w:gridCol w:w="1910"/>
                    <w:gridCol w:w="1410"/>
                    <w:gridCol w:w="6231"/>
                  </w:tblGrid>
                  <w:tr w:rsidR="00E04641" w:rsidRPr="009F3ED2" w:rsidTr="004D3963">
                    <w:tc>
                      <w:tcPr>
                        <w:tcW w:w="12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00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F3ED2" w:rsidRPr="009F3ED2" w:rsidRDefault="00E04641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خوابگاه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F00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F3ED2" w:rsidRPr="009F3ED2" w:rsidRDefault="00E04641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مقطع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F00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F3ED2" w:rsidRPr="009F3ED2" w:rsidRDefault="00E04641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شروع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00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F3ED2" w:rsidRPr="009F3ED2" w:rsidRDefault="00E04641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اتمام</w:t>
                        </w:r>
                      </w:p>
                    </w:tc>
                    <w:tc>
                      <w:tcPr>
                        <w:tcW w:w="623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F000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9F3ED2" w:rsidRPr="009F3ED2" w:rsidRDefault="00E04641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bidi="fa-IR"/>
                          </w:rPr>
                        </w:pPr>
                        <w:r w:rsidRPr="009F3ED2">
                          <w:rPr>
                            <w:rFonts w:ascii="Tahoma" w:eastAsia="Times New Roman" w:hAnsi="Tahoma" w:cs="B Titr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توضیحات</w:t>
                        </w:r>
                      </w:p>
                    </w:tc>
                  </w:tr>
                  <w:tr w:rsidR="00EC7C3B" w:rsidRPr="009F3ED2" w:rsidTr="00EC7C3B">
                    <w:trPr>
                      <w:trHeight w:val="60"/>
                    </w:trPr>
                    <w:tc>
                      <w:tcPr>
                        <w:tcW w:w="12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AF1D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lastRenderedPageBreak/>
                          <w:t>مجتمع کوی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EAF1D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دکتری تخصصی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EAF1D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EAF1D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62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EAF1DD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جابه جایی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فقط در ساختمان های دکتری امکان پذیر می باشد</w:t>
                        </w:r>
                      </w:p>
                    </w:tc>
                  </w:tr>
                  <w:tr w:rsidR="00E04641" w:rsidRPr="009F3ED2" w:rsidTr="004D3963">
                    <w:trPr>
                      <w:trHeight w:val="1673"/>
                    </w:trPr>
                    <w:tc>
                      <w:tcPr>
                        <w:tcW w:w="12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F3ED2" w:rsidRPr="009F3ED2" w:rsidRDefault="00E04641" w:rsidP="00E04641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مجتمع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کوی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04641" w:rsidRPr="00CA30CA" w:rsidRDefault="00E04641" w:rsidP="00EC7C3B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کارشناسی ارشد ورودی 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97</w:t>
                        </w: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 بهمن 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96</w:t>
                        </w:r>
                      </w:p>
                      <w:p w:rsidR="009F3ED2" w:rsidRPr="009F3ED2" w:rsidRDefault="00E04641" w:rsidP="00EC7C3B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تا 9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03DB9" w:rsidRPr="00CA30CA" w:rsidRDefault="00603DB9" w:rsidP="00EC7C3B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  <w:p w:rsidR="009F3ED2" w:rsidRPr="009F3ED2" w:rsidRDefault="00E04641" w:rsidP="00EC7C3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 w:rsidR="00EC7C3B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603DB9" w:rsidRPr="00CA30CA" w:rsidRDefault="00603DB9" w:rsidP="00EC7C3B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4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</w:t>
                        </w:r>
                        <w:r w:rsidR="00EC7C3B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8</w:t>
                        </w:r>
                      </w:p>
                      <w:p w:rsidR="009F3ED2" w:rsidRPr="009F3ED2" w:rsidRDefault="00E04641" w:rsidP="00E0464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62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F3ED2" w:rsidRPr="009F3ED2" w:rsidRDefault="00603DB9" w:rsidP="00CA0A6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جابه جایی در </w:t>
                        </w:r>
                        <w:r w:rsidR="00E04641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E04641"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ساختمان</w:t>
                        </w:r>
                        <w:r w:rsidR="00E04641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های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مختص</w:t>
                        </w:r>
                        <w:r w:rsidR="00EC7C3B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این</w:t>
                        </w:r>
                        <w:r w:rsidR="00CA0A64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ورودی</w:t>
                        </w:r>
                        <w:r w:rsidR="00EC7C3B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ها</w:t>
                        </w:r>
                        <w:r w:rsidR="00E04641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امکان پذیر </w:t>
                        </w:r>
                        <w:r w:rsidR="00E04641"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می باشد</w:t>
                        </w:r>
                      </w:p>
                    </w:tc>
                  </w:tr>
                  <w:tr w:rsidR="00EC7C3B" w:rsidRPr="009F3ED2" w:rsidTr="004D3963">
                    <w:trPr>
                      <w:trHeight w:val="1673"/>
                    </w:trPr>
                    <w:tc>
                      <w:tcPr>
                        <w:tcW w:w="12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مجتمع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کوی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Default="00EC7C3B" w:rsidP="00EC7C3B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کارشناسی ارشد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96</w:t>
                        </w:r>
                        <w:r w:rsidR="006366BD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(سنوات ترم 5)</w:t>
                        </w:r>
                      </w:p>
                      <w:p w:rsidR="00EC7C3B" w:rsidRPr="009F3ED2" w:rsidRDefault="00EC7C3B" w:rsidP="00EC7C3B">
                        <w:pPr>
                          <w:bidi/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دکتری حرفه ای ورودی 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92</w:t>
                        </w:r>
                        <w:r w:rsidR="006366BD">
                          <w:rPr>
                            <w:rFonts w:ascii="Tahoma" w:eastAsia="Times New Roman" w:hAnsi="Tahoma" w:cs="Tahoma" w:hint="cs"/>
                            <w:sz w:val="17"/>
                            <w:szCs w:val="17"/>
                            <w:rtl/>
                          </w:rPr>
                          <w:t>(سنوات ترم 13)</w:t>
                        </w: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EC7C3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62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C6D9F1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8748D1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جابه جایی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فقط در </w:t>
                        </w: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ساختمان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های </w:t>
                        </w: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8748D1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سنواتی (ساختمانهای 14-15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امکان پذیر </w:t>
                        </w: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می باشد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)</w:t>
                        </w:r>
                      </w:p>
                    </w:tc>
                  </w:tr>
                  <w:tr w:rsidR="00EC7C3B" w:rsidRPr="009F3ED2" w:rsidTr="004D3963">
                    <w:trPr>
                      <w:trHeight w:val="2168"/>
                    </w:trPr>
                    <w:tc>
                      <w:tcPr>
                        <w:tcW w:w="122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BD4B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rtl/>
                          </w:rPr>
                        </w:pPr>
                      </w:p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خوابگاه های سطح شهر</w:t>
                        </w:r>
                      </w:p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BD4B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rtl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کارشناسی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و</w:t>
                        </w:r>
                      </w:p>
                      <w:p w:rsidR="00EC7C3B" w:rsidRPr="009F3ED2" w:rsidRDefault="00EC7C3B" w:rsidP="006366B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  <w:lang w:bidi="fa-IR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دکتری حرفه ای</w:t>
                        </w:r>
                        <w:r w:rsidR="006366B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ورودی 96 و 97</w:t>
                        </w:r>
                      </w:p>
                      <w:p w:rsidR="00EC7C3B" w:rsidRPr="009F3ED2" w:rsidRDefault="00EC7C3B" w:rsidP="004D396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BD4B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23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EC7C3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ساعت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BD4B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C7C3B" w:rsidRPr="00CA30CA" w:rsidRDefault="00EC7C3B" w:rsidP="00285FD2">
                        <w:pPr>
                          <w:bidi/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B Nazanin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24</w:t>
                        </w:r>
                        <w:r w:rsidRPr="00CA30CA"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/6/</w:t>
                        </w:r>
                        <w:r>
                          <w:rPr>
                            <w:rFonts w:ascii="Times New Roman" w:eastAsia="Times New Roman" w:hAnsi="Times New Roman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98</w:t>
                        </w:r>
                      </w:p>
                      <w:p w:rsidR="00EC7C3B" w:rsidRPr="009F3ED2" w:rsidRDefault="00EC7C3B" w:rsidP="00285FD2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17"/>
                            <w:szCs w:val="17"/>
                          </w:rPr>
                        </w:pPr>
                        <w:r w:rsidRPr="009F3ED2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ساعت </w:t>
                        </w:r>
                        <w:r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22</w:t>
                        </w:r>
                      </w:p>
                    </w:tc>
                    <w:tc>
                      <w:tcPr>
                        <w:tcW w:w="623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FBD4B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EE0FAD" w:rsidRPr="00EE0FAD" w:rsidRDefault="00116BBB" w:rsidP="00EE0FAD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ورودی های 95و96 </w:t>
                        </w:r>
                        <w:r w:rsidR="00EC7C3B"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در ساختمان</w:t>
                        </w: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13 آبان </w:t>
                        </w:r>
                        <w:r w:rsidRPr="00EE0FAD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–</w:t>
                        </w: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شهدای </w:t>
                        </w:r>
                        <w:r w:rsid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دانشجو- شانزده آذر 1 و2-</w:t>
                        </w: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حافظ </w:t>
                        </w:r>
                      </w:p>
                      <w:p w:rsidR="00EE0FAD" w:rsidRPr="00EE0FAD" w:rsidRDefault="00116BBB" w:rsidP="00116BB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B Mitra" w:hint="cs"/>
                            <w:b/>
                            <w:bCs/>
                            <w:rtl/>
                          </w:rPr>
                        </w:pP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rtl/>
                          </w:rPr>
                          <w:t>و ورودی های 97 در ساختمان های قدس 3 و نصرت و ضیاء</w:t>
                        </w:r>
                      </w:p>
                      <w:p w:rsidR="00EC7C3B" w:rsidRPr="00EE0FAD" w:rsidRDefault="00EE0FAD" w:rsidP="00EE0FA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sz w:val="20"/>
                            <w:szCs w:val="20"/>
                          </w:rPr>
                        </w:pPr>
                        <w:r w:rsidRPr="00EE0FAD">
                          <w:rPr>
                            <w:rFonts w:ascii="Tahoma" w:eastAsia="Times New Roman" w:hAnsi="Tahoma"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دانشجویان هنر های زیبا در ساختمان امین و تربیت بدنی در ساختمان فارابی</w:t>
                        </w:r>
                      </w:p>
                    </w:tc>
                  </w:tr>
                </w:tbl>
                <w:p w:rsidR="00E04641" w:rsidRPr="009F3ED2" w:rsidRDefault="00E04641" w:rsidP="00E04641">
                  <w:pPr>
                    <w:spacing w:before="100" w:beforeAutospacing="1" w:after="100" w:afterAutospacing="1" w:line="240" w:lineRule="auto"/>
                    <w:ind w:left="720"/>
                    <w:jc w:val="both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</w:p>
                <w:p w:rsidR="006F44FF" w:rsidRDefault="00AF040E" w:rsidP="00EE0FAD">
                  <w:pPr>
                    <w:spacing w:before="100" w:beforeAutospacing="1" w:after="100" w:afterAutospacing="1" w:line="240" w:lineRule="auto"/>
                    <w:ind w:left="720"/>
                    <w:jc w:val="right"/>
                    <w:rPr>
                      <w:rFonts w:ascii="Tahoma" w:eastAsia="Times New Roman" w:hAnsi="Tahoma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="00EE0FAD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8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:</w:t>
                  </w:r>
                  <w:r w:rsidR="006F44FF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منظور از ج</w:t>
                  </w:r>
                  <w:r w:rsidR="00544D10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ابجایی دراین اطلاعیه ((بازه جاب</w:t>
                  </w:r>
                  <w:r w:rsidR="006F44FF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جایی در اسکان</w:t>
                  </w:r>
                  <w:r w:rsidR="00544D10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))</w:t>
                  </w:r>
                  <w:r w:rsidR="006F44FF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می باشد</w:t>
                  </w:r>
                  <w:r w:rsidR="006F44FF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. بدیهی است پس از تثبیت اسکان دانشجو در خوابگاه</w:t>
                  </w:r>
                  <w:r w:rsidR="00544D10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هرگونه تعویض محل اتاق (جابجایی) در صورتی که از طریق اداره پذیرش خوابگاه صورت گیرد، مجاز می باشد و در غیر اینصورت تخلف محسوب شده و هزینه هر گونه جابجایی غیر مجاز بعهده جابجاشونده خواهد بود. </w:t>
                  </w:r>
                  <w:r w:rsidR="006F44FF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  <w:p w:rsidR="00E04641" w:rsidRDefault="00E424C8" w:rsidP="00EE0FAD">
                  <w:pPr>
                    <w:spacing w:before="100" w:beforeAutospacing="1" w:after="100" w:afterAutospacing="1" w:line="240" w:lineRule="auto"/>
                    <w:ind w:left="720"/>
                    <w:jc w:val="right"/>
                    <w:rPr>
                      <w:rFonts w:ascii="Tahoma" w:eastAsia="Times New Roman" w:hAnsi="Tahoma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="00EE0FAD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9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جابه جایی اتاق در خوابگاه های</w:t>
                  </w:r>
                  <w:r w:rsidR="00E04641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مجتمع کوی پسران </w:t>
                  </w:r>
                  <w:r w:rsidR="00EC7C3B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دانشجویان ارشد و دکتری حرفه ای</w:t>
                  </w:r>
                  <w:r w:rsidR="00EC7C3B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در ساختمانها و اتاقهای کارشناسی ارشد و دکتری </w:t>
                  </w:r>
                  <w:r w:rsidR="00EC7C3B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 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حرفه</w:t>
                  </w:r>
                  <w:r w:rsidR="00EC7C3B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ای</w:t>
                  </w:r>
                  <w:r w:rsidR="00E04641" w:rsidRPr="009F3ED2">
                    <w:rPr>
                      <w:rFonts w:ascii="Times New Roman" w:eastAsia="Times New Roman" w:hAnsi="Times New Roman" w:hint="cs"/>
                      <w:b/>
                      <w:bCs/>
                      <w:sz w:val="26"/>
                      <w:szCs w:val="26"/>
                      <w:rtl/>
                    </w:rPr>
                    <w:t> 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و دانشجویان دکتری تخصصی</w:t>
                  </w:r>
                  <w:r w:rsidR="00E04641" w:rsidRPr="009F3ED2">
                    <w:rPr>
                      <w:rFonts w:ascii="Times New Roman" w:eastAsia="Times New Roman" w:hAnsi="Times New Roman" w:hint="cs"/>
                      <w:b/>
                      <w:bCs/>
                      <w:sz w:val="26"/>
                      <w:szCs w:val="26"/>
                      <w:rtl/>
                    </w:rPr>
                    <w:t> 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در ساختمانها و اتاقهای دکتری تخصصی مجاز به جابجایی می باشند.</w:t>
                  </w:r>
                </w:p>
                <w:p w:rsidR="00E04641" w:rsidRPr="009F3ED2" w:rsidRDefault="00E424C8" w:rsidP="00EE0FAD">
                  <w:pPr>
                    <w:spacing w:before="100" w:beforeAutospacing="1" w:after="100" w:afterAutospacing="1" w:line="240" w:lineRule="auto"/>
                    <w:ind w:left="720"/>
                    <w:jc w:val="right"/>
                    <w:rPr>
                      <w:rFonts w:ascii="Tahoma" w:eastAsia="Times New Roman" w:hAnsi="Tahoma" w:cs="Tahoma"/>
                      <w:sz w:val="17"/>
                      <w:szCs w:val="17"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lastRenderedPageBreak/>
                    <w:t>نکته</w:t>
                  </w:r>
                  <w:r w:rsidR="00EE0FAD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>10</w:t>
                  </w:r>
                  <w:r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>: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دانشجویان ساکن در خوابگاه </w:t>
                  </w:r>
                  <w:r w:rsidR="00E04641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امین</w:t>
                  </w:r>
                  <w:r w:rsidR="007269AC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، فارابی</w:t>
                  </w:r>
                  <w:r w:rsidR="00E04641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تنها در</w:t>
                  </w:r>
                  <w:r w:rsidR="00E04641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>همان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خوابگاه مجاز به جابه جایی خواهند بود</w:t>
                  </w:r>
                </w:p>
                <w:p w:rsidR="00CA30CA" w:rsidRDefault="00AF040E" w:rsidP="00EE0FAD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B Nazanin"/>
                      <w:b/>
                      <w:bCs/>
                      <w:sz w:val="26"/>
                      <w:szCs w:val="26"/>
                      <w:rtl/>
                    </w:rPr>
                  </w:pPr>
                  <w:r w:rsidRPr="00AF040E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shd w:val="clear" w:color="auto" w:fill="FF0000"/>
                      <w:rtl/>
                    </w:rPr>
                    <w:t xml:space="preserve">نکته </w:t>
                  </w:r>
                  <w:r w:rsidR="00EE0FAD">
                    <w:rPr>
                      <w:rFonts w:ascii="Times New Roman" w:eastAsia="Times New Roman" w:hAnsi="Times New Roman" w:cs="B Titr" w:hint="cs"/>
                      <w:b/>
                      <w:bCs/>
                      <w:sz w:val="26"/>
                      <w:szCs w:val="26"/>
                      <w:shd w:val="clear" w:color="auto" w:fill="FF0000"/>
                      <w:rtl/>
                    </w:rPr>
                    <w:t>11</w:t>
                  </w:r>
                  <w:r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E04641" w:rsidRPr="009F3ED2">
                    <w:rPr>
                      <w:rFonts w:ascii="Tahoma" w:eastAsia="Times New Roman" w:hAnsi="Tahoma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>برای جابه جایی اتاق توجه شود که</w:t>
                  </w:r>
                  <w:r w:rsidR="006F6FB5" w:rsidRPr="00B97ED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بر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اساس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آئین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نامه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خوابگاهی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صندوق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رفاه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؛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دانشجو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در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>صورت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جابه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جایی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از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ظرفیت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بیشتر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به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ظرفیت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کمتر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مستلزم پرداخت</w:t>
                  </w:r>
                  <w:r w:rsidR="006F6FB5" w:rsidRPr="00B97ED0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 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ما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به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التفاوت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rtl/>
                    </w:rPr>
                    <w:t xml:space="preserve">خواهد بود و همچنین به دلیل پرداخت مستقیم اجاره بها به حساب صندوق رفاه ، در صورت 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جا به جایی از ظرفیت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کمتر 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به ظرفیت 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بیشتر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،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="006F6FB5" w:rsidRPr="00B97ED0">
                    <w:rPr>
                      <w:rFonts w:ascii="B Mitra" w:eastAsia="Times New Roman" w:hAnsi="B Mitra" w:cs="B Mitra"/>
                      <w:b/>
                      <w:bCs/>
                      <w:sz w:val="24"/>
                      <w:szCs w:val="24"/>
                      <w:u w:val="single"/>
                      <w:rtl/>
                    </w:rPr>
                    <w:t>عودت مبالغ پرداخت اضافی امکان پذیر نخواهد بود</w:t>
                  </w:r>
                  <w:r w:rsidR="006F6FB5" w:rsidRPr="00B97ED0">
                    <w:rPr>
                      <w:rFonts w:ascii="B Mitra" w:eastAsia="Times New Roman" w:hAnsi="B Mitra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.</w:t>
                  </w:r>
                </w:p>
                <w:p w:rsidR="003B1030" w:rsidRPr="00F77C34" w:rsidRDefault="003B1030" w:rsidP="003B1030">
                  <w:pPr>
                    <w:shd w:val="clear" w:color="auto" w:fill="BFBFBF" w:themeFill="background1" w:themeFillShade="BF"/>
                    <w:spacing w:before="100" w:beforeAutospacing="1" w:after="100" w:afterAutospacing="1" w:line="240" w:lineRule="auto"/>
                    <w:ind w:left="112"/>
                    <w:jc w:val="right"/>
                    <w:rPr>
                      <w:rFonts w:ascii="Tahoma" w:eastAsia="Times New Roman" w:hAnsi="Tahoma" w:cs="B Titr"/>
                      <w:i/>
                      <w:iCs/>
                      <w:sz w:val="17"/>
                      <w:szCs w:val="17"/>
                      <w:rtl/>
                    </w:rPr>
                  </w:pPr>
                  <w:r w:rsidRPr="00F77C34">
                    <w:rPr>
                      <w:rFonts w:ascii="Tahoma" w:eastAsia="Times New Roman" w:hAnsi="Tahoma" w:cs="B Titr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</w:rPr>
                    <w:t>و</w:t>
                  </w:r>
                  <w:r w:rsidRPr="00F77C34">
                    <w:rPr>
                      <w:rFonts w:ascii="Tahoma" w:eastAsia="Times New Roman" w:hAnsi="Tahoma" w:cs="B Titr" w:hint="cs"/>
                      <w:b/>
                      <w:bCs/>
                      <w:i/>
                      <w:iCs/>
                      <w:sz w:val="26"/>
                      <w:szCs w:val="26"/>
                      <w:u w:val="single"/>
                      <w:rtl/>
                    </w:rPr>
                    <w:t xml:space="preserve"> :</w:t>
                  </w:r>
                  <w:r w:rsidRPr="00F77C34">
                    <w:rPr>
                      <w:rFonts w:ascii="Tahoma" w:eastAsia="Times New Roman" w:hAnsi="Tahoma" w:cs="B Titr" w:hint="cs"/>
                      <w:b/>
                      <w:bCs/>
                      <w:i/>
                      <w:iCs/>
                      <w:sz w:val="40"/>
                      <w:szCs w:val="40"/>
                      <w:u w:val="single"/>
                      <w:rtl/>
                    </w:rPr>
                    <w:t>یادآوری های مهم</w:t>
                  </w:r>
                </w:p>
                <w:p w:rsidR="000A72EE" w:rsidRPr="000A72EE" w:rsidRDefault="000A72EE" w:rsidP="003B1030">
                  <w:pPr>
                    <w:bidi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F540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>یادآوری</w:t>
                  </w:r>
                  <w:r w:rsidR="00B97ED0" w:rsidRPr="000F540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  <w:r w:rsidR="00EC7C3B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یک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</w:t>
                  </w:r>
                  <w:r w:rsidR="0009007C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با عنایت به اینکه بازه تمدید خوابگاه مختص دانشجویان ساکن ترم بهمن </w:t>
                  </w:r>
                  <w:r w:rsidR="00C521F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9</w:t>
                  </w:r>
                  <w:r w:rsidR="00102AD4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7</w:t>
                  </w:r>
                  <w:r w:rsidR="0009007C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می باشد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در صورتیکه دانشجوئی بدون اطلاع پذیرش خوابگاه، اقدام به جابجایی اتاق نیمسال قبل خود کرده باشد، هیچ‌گونه مسئولیتی در قبال عدم امکان تمدید اتاق </w:t>
                  </w:r>
                  <w:r w:rsidR="00B97ED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قب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لی دانشجو متوجه </w:t>
                  </w:r>
                  <w:r w:rsidR="00E424C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پذیرش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خوابگاه نخواهد گردید.</w:t>
                  </w:r>
                </w:p>
                <w:p w:rsidR="000A72EE" w:rsidRDefault="000A72EE" w:rsidP="00E424C8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0F540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یادآوری </w:t>
                  </w:r>
                  <w:r w:rsidR="00EC7C3B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>دو</w:t>
                  </w:r>
                  <w:r w:rsidR="00B97ED0" w:rsidRPr="000F5408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  <w:r w:rsidRPr="009D3F8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: در صورتیکه دانشجویی بعد از زمان حذف اضافه به هردلیلی شاغل</w:t>
                  </w:r>
                  <w:r w:rsidR="00C521F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 xml:space="preserve"> به تحصیل نیمسال اول سال تحصیل9</w:t>
                  </w:r>
                  <w:r w:rsidR="00102AD4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9</w:t>
                  </w:r>
                  <w:r w:rsidR="00C521F3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-9</w:t>
                  </w:r>
                  <w:r w:rsidR="00102AD4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8</w:t>
                  </w:r>
                  <w:r w:rsidR="00F474C7" w:rsidRPr="009D3F8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  <w:r w:rsidRPr="009D3F8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شناخته نشود،(مرخصی تحصیلی،حذف ترم و ...) و یا دفاع قبل از ترم داشته باشد</w:t>
                  </w:r>
                  <w:r w:rsidR="00E424C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>؛ سکونت آنها</w:t>
                  </w:r>
                  <w:r w:rsidRPr="009D3F8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 xml:space="preserve"> بدون عود</w:t>
                  </w:r>
                  <w:r w:rsidR="00E424C8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u w:val="single"/>
                      <w:rtl/>
                    </w:rPr>
                    <w:t xml:space="preserve">ت مبلغ اجاره بهاء لغو خواهد شد و امکان رزرو (دانشجویان دارای مرخصی و حذف ترم ) در ترم های بعدی را هم نخواهد داشت مگر اینکه مراتب لغو سکونت در سیستم ثبت و ضبط گردد. </w:t>
                  </w:r>
                </w:p>
                <w:p w:rsidR="00CA30CA" w:rsidRPr="009D3F8E" w:rsidRDefault="00CA30CA" w:rsidP="00EC7C3B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rtl/>
                    </w:rPr>
                  </w:pPr>
                  <w:r w:rsidRPr="000F5408">
                    <w:rPr>
                      <w:rFonts w:ascii="Times New Roman" w:eastAsia="Times New Roman" w:hAnsi="Times New Roman" w:cs="B Titr" w:hint="cs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fa-IR"/>
                    </w:rPr>
                    <w:t xml:space="preserve">یادآوری </w:t>
                  </w:r>
                  <w:r w:rsidR="00EC7C3B">
                    <w:rPr>
                      <w:rFonts w:ascii="Times New Roman" w:eastAsia="Times New Roman" w:hAnsi="Times New Roman" w:cs="B Titr" w:hint="cs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fa-IR"/>
                    </w:rPr>
                    <w:t>سه</w:t>
                  </w:r>
                  <w:r w:rsidR="00B27805" w:rsidRPr="000F5408">
                    <w:rPr>
                      <w:rFonts w:ascii="Times New Roman" w:eastAsia="Times New Roman" w:hAnsi="Times New Roman" w:cs="B Nazanin" w:hint="cs"/>
                      <w:b/>
                      <w:bCs/>
                      <w:color w:val="000000" w:themeColor="text1"/>
                      <w:sz w:val="36"/>
                      <w:szCs w:val="36"/>
                      <w:u w:val="single"/>
                      <w:rtl/>
                      <w:lang w:bidi="fa-IR"/>
                    </w:rPr>
                    <w:t xml:space="preserve"> </w:t>
                  </w:r>
                  <w:r w:rsidRPr="00B04E7B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  <w:lang w:bidi="fa-IR"/>
                    </w:rPr>
                    <w:t xml:space="preserve">: در صورتیکه عدم حضور دانشجویی پس از رزرو یا تمدید خوابگاه  محرز شود ؛ علاوه بر لغو سکونت خوابگاه  و عدم عودت مبلغ اجاره </w:t>
                  </w:r>
                  <w:r w:rsidR="007F24FF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  <w:lang w:bidi="fa-IR"/>
                    </w:rPr>
                    <w:t>بها ؛  دانشجوی خاطی به کمیته انض</w:t>
                  </w:r>
                  <w:r w:rsidRPr="00B04E7B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  <w:lang w:bidi="fa-IR"/>
                    </w:rPr>
                    <w:t>باطی معرفی خواهد شد.</w:t>
                  </w:r>
                </w:p>
                <w:p w:rsidR="00BE0139" w:rsidRDefault="000A72EE" w:rsidP="0047332C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ahoma" w:eastAsia="Times New Roman" w:hAnsi="Tahoma" w:cs="B Titr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0F5408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یادآوری </w:t>
                  </w:r>
                  <w:r w:rsidR="00EC7C3B">
                    <w:rPr>
                      <w:rFonts w:ascii="Times New Roman" w:eastAsia="Times New Roman" w:hAnsi="Times New Roman" w:cs="B Titr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>چهار</w:t>
                  </w:r>
                  <w:r w:rsidR="00B27805" w:rsidRPr="000F5408">
                    <w:rPr>
                      <w:rFonts w:ascii="Times New Roman" w:eastAsia="Times New Roman" w:hAnsi="Times New Roman" w:cs="B Nazanin" w:hint="cs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  <w:t xml:space="preserve">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: عدم مراجعه دانشجویان جهت ثبت نام در تاریخهای ذکر شده به سامانه بمنزله انصراف از خوابگاه می باشد و </w:t>
                  </w:r>
                  <w:r w:rsidR="0047332C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اداره پذیرش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خوابگاه هیچگونه مسئولیتی در قبال اسکان دانشجویان نخواهد داشت.</w:t>
                  </w:r>
                </w:p>
                <w:p w:rsidR="00CA30CA" w:rsidRPr="000A72EE" w:rsidRDefault="00222B1C" w:rsidP="007A5CCB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یادآوری </w:t>
                  </w:r>
                  <w:r w:rsidR="00EC7C3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پنج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: زمان بازگشایی خوابگاه ها در نیم سال اول تحصیلی </w:t>
                  </w:r>
                  <w:r w:rsidR="00B27805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9</w:t>
                  </w:r>
                  <w:r w:rsidR="00EC7C3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9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-9</w:t>
                  </w:r>
                  <w:r w:rsidR="00EC7C3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8</w:t>
                  </w:r>
                  <w:r w:rsidRPr="009F3ED2">
                    <w:rPr>
                      <w:rFonts w:ascii="Times New Roman" w:eastAsia="Times New Roman" w:hAnsi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 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از ساعت </w:t>
                  </w:r>
                  <w:r w:rsidR="007A5CC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10</w:t>
                  </w:r>
                  <w:r w:rsidRPr="009F3ED2">
                    <w:rPr>
                      <w:rFonts w:ascii="Times New Roman" w:eastAsia="Times New Roman" w:hAnsi="Times New Roman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 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صبح روز جمعه مورخ </w:t>
                  </w:r>
                  <w:r w:rsidR="00EC7C3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29</w:t>
                  </w:r>
                  <w:r w:rsidR="00B27805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/6/139</w:t>
                  </w:r>
                  <w:r w:rsidR="00EC7C3B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8</w:t>
                  </w:r>
                  <w:r w:rsidRPr="009F3ED2">
                    <w:rPr>
                      <w:rFonts w:ascii="Tahoma" w:eastAsia="Times New Roman" w:hAnsi="Tahoma" w:cs="B Titr"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خواهد بود.</w:t>
                  </w:r>
                </w:p>
                <w:p w:rsidR="000A72EE" w:rsidRPr="000A72EE" w:rsidRDefault="000A72EE" w:rsidP="00BE0139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شماره تماس                    مستقیم   یا   داخلی</w:t>
                  </w:r>
                </w:p>
                <w:p w:rsidR="000A72EE" w:rsidRDefault="000A72EE" w:rsidP="00BE0139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پذیرش پسران      </w:t>
                  </w:r>
                  <w:r w:rsidR="00C9586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            88010706        82095500</w:t>
                  </w:r>
                </w:p>
                <w:p w:rsidR="00784900" w:rsidRPr="00784900" w:rsidRDefault="00784900" w:rsidP="00BE0139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ahoma"/>
                      <w:sz w:val="24"/>
                      <w:szCs w:val="24"/>
                      <w:rtl/>
                    </w:rPr>
                  </w:pP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پذیرش 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سطح شهر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   </w:t>
                  </w:r>
                  <w:r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            88969741</w:t>
                  </w:r>
                </w:p>
                <w:p w:rsidR="000A72EE" w:rsidRPr="000A72EE" w:rsidRDefault="000A72EE" w:rsidP="00102AD4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lastRenderedPageBreak/>
                    <w:t xml:space="preserve">پشتیبانی </w:t>
                  </w:r>
                  <w:r w:rsidR="00784900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سامانه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خوابگاهی</w:t>
                  </w:r>
                  <w:r w:rsidR="00CA666F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0A72EE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 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88010708</w:t>
                  </w:r>
                  <w:r w:rsidRPr="000A72EE"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rtl/>
                    </w:rPr>
                    <w:t>      </w:t>
                  </w:r>
                  <w:r w:rsidR="009C157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0A72EE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C95867">
                    <w:rPr>
                      <w:rFonts w:ascii="Times New Roman" w:eastAsia="Times New Roman" w:hAnsi="Times New Roman" w:cs="B Nazanin" w:hint="cs"/>
                      <w:b/>
                      <w:bCs/>
                      <w:sz w:val="26"/>
                      <w:szCs w:val="26"/>
                      <w:rtl/>
                    </w:rPr>
                    <w:t>82095512</w:t>
                  </w:r>
                  <w:r w:rsidR="00BE0139">
                    <w:rPr>
                      <w:rFonts w:ascii="Times New Roman" w:eastAsia="Times New Roman" w:hAnsi="Times New Roman" w:cs="Tahoma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</w:t>
                  </w:r>
                  <w:r w:rsidR="00102AD4">
                    <w:rPr>
                      <w:rFonts w:ascii="Times New Roman" w:eastAsia="Times New Roman" w:hAnsi="Times New Roman" w:cs="B Titr" w:hint="cs"/>
                      <w:b/>
                      <w:bCs/>
                      <w:sz w:val="28"/>
                      <w:szCs w:val="28"/>
                      <w:rtl/>
                    </w:rPr>
                    <w:t>روابط عمومی ا</w:t>
                  </w:r>
                  <w:r w:rsidRPr="007B3197">
                    <w:rPr>
                      <w:rFonts w:ascii="Times New Roman" w:eastAsia="Times New Roman" w:hAnsi="Times New Roman" w:cs="B Titr"/>
                      <w:b/>
                      <w:bCs/>
                      <w:sz w:val="28"/>
                      <w:szCs w:val="28"/>
                      <w:rtl/>
                    </w:rPr>
                    <w:t>داره کل امور خوابگاههای</w:t>
                  </w:r>
                </w:p>
              </w:tc>
            </w:tr>
          </w:tbl>
          <w:p w:rsidR="000A72EE" w:rsidRPr="000A72EE" w:rsidRDefault="000A72EE" w:rsidP="000A7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72EE" w:rsidRPr="000A72EE" w:rsidTr="00CF6C62">
        <w:trPr>
          <w:tblCellSpacing w:w="15" w:type="dxa"/>
        </w:trPr>
        <w:tc>
          <w:tcPr>
            <w:tcW w:w="497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72EE" w:rsidRPr="000A72EE" w:rsidRDefault="000A72EE" w:rsidP="000A72EE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 </w:t>
            </w:r>
          </w:p>
        </w:tc>
      </w:tr>
    </w:tbl>
    <w:p w:rsidR="00F35201" w:rsidRDefault="00F35201" w:rsidP="00BE0139"/>
    <w:sectPr w:rsidR="00F35201" w:rsidSect="00A9379B">
      <w:pgSz w:w="15840" w:h="12240" w:orient="landscape" w:code="1"/>
      <w:pgMar w:top="720" w:right="720" w:bottom="72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EE"/>
    <w:rsid w:val="0005562D"/>
    <w:rsid w:val="00081509"/>
    <w:rsid w:val="000864CF"/>
    <w:rsid w:val="0009007C"/>
    <w:rsid w:val="0009537C"/>
    <w:rsid w:val="000A72EE"/>
    <w:rsid w:val="000B00F3"/>
    <w:rsid w:val="000C7F70"/>
    <w:rsid w:val="000F0CF7"/>
    <w:rsid w:val="000F5408"/>
    <w:rsid w:val="00102AD4"/>
    <w:rsid w:val="0011551E"/>
    <w:rsid w:val="00116BBB"/>
    <w:rsid w:val="00123913"/>
    <w:rsid w:val="001A1F45"/>
    <w:rsid w:val="00222B1C"/>
    <w:rsid w:val="00262405"/>
    <w:rsid w:val="00287E45"/>
    <w:rsid w:val="00290AEB"/>
    <w:rsid w:val="002C2939"/>
    <w:rsid w:val="002E6747"/>
    <w:rsid w:val="00314379"/>
    <w:rsid w:val="00317273"/>
    <w:rsid w:val="0032620B"/>
    <w:rsid w:val="00336353"/>
    <w:rsid w:val="00346CBF"/>
    <w:rsid w:val="003558AE"/>
    <w:rsid w:val="0038534F"/>
    <w:rsid w:val="00397A87"/>
    <w:rsid w:val="003B1030"/>
    <w:rsid w:val="003C3F2A"/>
    <w:rsid w:val="003D38D8"/>
    <w:rsid w:val="004123A3"/>
    <w:rsid w:val="00414BA3"/>
    <w:rsid w:val="0047332C"/>
    <w:rsid w:val="004775D1"/>
    <w:rsid w:val="004B41C9"/>
    <w:rsid w:val="00544D10"/>
    <w:rsid w:val="005507A0"/>
    <w:rsid w:val="00570E16"/>
    <w:rsid w:val="00585061"/>
    <w:rsid w:val="005972E6"/>
    <w:rsid w:val="005D7A49"/>
    <w:rsid w:val="00603253"/>
    <w:rsid w:val="00603DB9"/>
    <w:rsid w:val="006047D9"/>
    <w:rsid w:val="006366BD"/>
    <w:rsid w:val="00672410"/>
    <w:rsid w:val="00677C15"/>
    <w:rsid w:val="00683613"/>
    <w:rsid w:val="006F44FF"/>
    <w:rsid w:val="006F64E0"/>
    <w:rsid w:val="006F6FB5"/>
    <w:rsid w:val="00726432"/>
    <w:rsid w:val="007269AC"/>
    <w:rsid w:val="00737EB9"/>
    <w:rsid w:val="007462A8"/>
    <w:rsid w:val="0074747D"/>
    <w:rsid w:val="00747675"/>
    <w:rsid w:val="00752078"/>
    <w:rsid w:val="007569FE"/>
    <w:rsid w:val="00784900"/>
    <w:rsid w:val="007958B8"/>
    <w:rsid w:val="007A0215"/>
    <w:rsid w:val="007A3DE9"/>
    <w:rsid w:val="007A4DDF"/>
    <w:rsid w:val="007A5CCB"/>
    <w:rsid w:val="007B3197"/>
    <w:rsid w:val="007C6604"/>
    <w:rsid w:val="007D7536"/>
    <w:rsid w:val="007E19B9"/>
    <w:rsid w:val="007F24FF"/>
    <w:rsid w:val="007F5643"/>
    <w:rsid w:val="00807331"/>
    <w:rsid w:val="00832185"/>
    <w:rsid w:val="00857F2D"/>
    <w:rsid w:val="0086045D"/>
    <w:rsid w:val="008748D1"/>
    <w:rsid w:val="00887AE4"/>
    <w:rsid w:val="008B03EF"/>
    <w:rsid w:val="008B7DDB"/>
    <w:rsid w:val="008E560E"/>
    <w:rsid w:val="008F7D8B"/>
    <w:rsid w:val="00926337"/>
    <w:rsid w:val="00951AB5"/>
    <w:rsid w:val="00961E72"/>
    <w:rsid w:val="00984DF0"/>
    <w:rsid w:val="00987601"/>
    <w:rsid w:val="009C1577"/>
    <w:rsid w:val="009D3F8E"/>
    <w:rsid w:val="00A30C2E"/>
    <w:rsid w:val="00A35276"/>
    <w:rsid w:val="00A53329"/>
    <w:rsid w:val="00A65DE3"/>
    <w:rsid w:val="00A72CEE"/>
    <w:rsid w:val="00A90775"/>
    <w:rsid w:val="00A9379B"/>
    <w:rsid w:val="00A9532D"/>
    <w:rsid w:val="00AF040E"/>
    <w:rsid w:val="00B00E46"/>
    <w:rsid w:val="00B01A06"/>
    <w:rsid w:val="00B27805"/>
    <w:rsid w:val="00B3288B"/>
    <w:rsid w:val="00B40586"/>
    <w:rsid w:val="00B4712C"/>
    <w:rsid w:val="00B533EB"/>
    <w:rsid w:val="00B567B2"/>
    <w:rsid w:val="00B778F6"/>
    <w:rsid w:val="00B97ED0"/>
    <w:rsid w:val="00BA5DBD"/>
    <w:rsid w:val="00BE0139"/>
    <w:rsid w:val="00BE1C9C"/>
    <w:rsid w:val="00C40F15"/>
    <w:rsid w:val="00C42E7C"/>
    <w:rsid w:val="00C521F3"/>
    <w:rsid w:val="00C5567A"/>
    <w:rsid w:val="00C62614"/>
    <w:rsid w:val="00C708E9"/>
    <w:rsid w:val="00C95867"/>
    <w:rsid w:val="00CA0A64"/>
    <w:rsid w:val="00CA30CA"/>
    <w:rsid w:val="00CA666F"/>
    <w:rsid w:val="00CA6EF8"/>
    <w:rsid w:val="00CB58AA"/>
    <w:rsid w:val="00CB598B"/>
    <w:rsid w:val="00CD03C3"/>
    <w:rsid w:val="00CD3536"/>
    <w:rsid w:val="00CE7798"/>
    <w:rsid w:val="00CF6C62"/>
    <w:rsid w:val="00D028A2"/>
    <w:rsid w:val="00D03C13"/>
    <w:rsid w:val="00D04CB5"/>
    <w:rsid w:val="00D0721F"/>
    <w:rsid w:val="00D15065"/>
    <w:rsid w:val="00D36BDB"/>
    <w:rsid w:val="00D66FB5"/>
    <w:rsid w:val="00DB50BB"/>
    <w:rsid w:val="00DD726C"/>
    <w:rsid w:val="00DF6A77"/>
    <w:rsid w:val="00DF6E6F"/>
    <w:rsid w:val="00DF776F"/>
    <w:rsid w:val="00E04641"/>
    <w:rsid w:val="00E16B61"/>
    <w:rsid w:val="00E4011D"/>
    <w:rsid w:val="00E424C8"/>
    <w:rsid w:val="00E62F96"/>
    <w:rsid w:val="00E66AEE"/>
    <w:rsid w:val="00EC0FB0"/>
    <w:rsid w:val="00EC7C3B"/>
    <w:rsid w:val="00ED0D0B"/>
    <w:rsid w:val="00ED4C7D"/>
    <w:rsid w:val="00EE0FAD"/>
    <w:rsid w:val="00EE6689"/>
    <w:rsid w:val="00F35201"/>
    <w:rsid w:val="00F37D29"/>
    <w:rsid w:val="00F474C7"/>
    <w:rsid w:val="00F51822"/>
    <w:rsid w:val="00F56AED"/>
    <w:rsid w:val="00F84C3D"/>
    <w:rsid w:val="00FA0F3A"/>
    <w:rsid w:val="00FB4845"/>
    <w:rsid w:val="00FD1B9F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2EE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7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2EE"/>
    <w:rPr>
      <w:b/>
      <w:bCs/>
    </w:rPr>
  </w:style>
  <w:style w:type="character" w:styleId="Hyperlink">
    <w:name w:val="Hyperlink"/>
    <w:basedOn w:val="DefaultParagraphFont"/>
    <w:uiPriority w:val="99"/>
    <w:unhideWhenUsed/>
    <w:rsid w:val="000864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7129-4327-4E43-B8EC-93F4A9C4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7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Alaie</dc:creator>
  <cp:lastModifiedBy>Mahmoudi</cp:lastModifiedBy>
  <cp:revision>44</cp:revision>
  <cp:lastPrinted>2019-08-26T10:15:00Z</cp:lastPrinted>
  <dcterms:created xsi:type="dcterms:W3CDTF">2019-08-17T10:38:00Z</dcterms:created>
  <dcterms:modified xsi:type="dcterms:W3CDTF">2019-08-26T16:14:00Z</dcterms:modified>
</cp:coreProperties>
</file>