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62" w:type="dxa"/>
        <w:jc w:val="center"/>
        <w:tblLook w:val="04A0" w:firstRow="1" w:lastRow="0" w:firstColumn="1" w:lastColumn="0" w:noHBand="0" w:noVBand="1"/>
      </w:tblPr>
      <w:tblGrid>
        <w:gridCol w:w="1413"/>
        <w:gridCol w:w="12049"/>
      </w:tblGrid>
      <w:tr w:rsidR="00420D84" w:rsidRPr="00420D84" w14:paraId="4D496B60" w14:textId="77777777" w:rsidTr="00852635">
        <w:trPr>
          <w:jc w:val="center"/>
        </w:trPr>
        <w:tc>
          <w:tcPr>
            <w:tcW w:w="1413" w:type="dxa"/>
          </w:tcPr>
          <w:p w14:paraId="3D05F145" w14:textId="77777777" w:rsidR="00473FBF" w:rsidRDefault="00420D84" w:rsidP="00420D8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B124A">
              <w:rPr>
                <w:rFonts w:cs="B Nazanin" w:hint="cs"/>
                <w:b/>
                <w:bCs/>
                <w:sz w:val="28"/>
                <w:szCs w:val="28"/>
                <w:rtl/>
              </w:rPr>
              <w:t>تعرفه</w:t>
            </w:r>
            <w:r w:rsidR="00473FB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(ریال)</w:t>
            </w:r>
          </w:p>
          <w:p w14:paraId="2805BE5B" w14:textId="77777777" w:rsidR="00420D84" w:rsidRPr="007B124A" w:rsidRDefault="009A70BE" w:rsidP="009A70B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1400</w:t>
            </w:r>
          </w:p>
        </w:tc>
        <w:tc>
          <w:tcPr>
            <w:tcW w:w="12049" w:type="dxa"/>
          </w:tcPr>
          <w:p w14:paraId="7F647E2C" w14:textId="77777777" w:rsidR="00420D84" w:rsidRPr="007B124A" w:rsidRDefault="00420D84" w:rsidP="00420D8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12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شرح خدمت</w:t>
            </w:r>
          </w:p>
        </w:tc>
      </w:tr>
      <w:tr w:rsidR="00420D84" w:rsidRPr="007B124A" w14:paraId="3E7F201E" w14:textId="77777777" w:rsidTr="00852635">
        <w:trPr>
          <w:jc w:val="center"/>
        </w:trPr>
        <w:tc>
          <w:tcPr>
            <w:tcW w:w="1413" w:type="dxa"/>
          </w:tcPr>
          <w:p w14:paraId="14A9126D" w14:textId="77777777" w:rsidR="00420D84" w:rsidRPr="007B124A" w:rsidRDefault="009A70BE" w:rsidP="00473FB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1200000</w:t>
            </w:r>
          </w:p>
        </w:tc>
        <w:tc>
          <w:tcPr>
            <w:tcW w:w="12049" w:type="dxa"/>
          </w:tcPr>
          <w:p w14:paraId="35349D31" w14:textId="77777777" w:rsidR="00420D84" w:rsidRPr="00852635" w:rsidRDefault="00420D84" w:rsidP="002D00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مطالعه میکروسکوپی</w:t>
            </w:r>
            <w:r w:rsidR="00852635"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تیغه نازک شامل</w:t>
            </w:r>
            <w:r w:rsidR="002D00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52635"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ارائۀ</w:t>
            </w: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گزارش کانی شناسی و پتروگرافی به همراه عکس میکروسکوپی</w:t>
            </w:r>
          </w:p>
        </w:tc>
      </w:tr>
      <w:tr w:rsidR="00420D84" w:rsidRPr="007B124A" w14:paraId="6A1E9906" w14:textId="77777777" w:rsidTr="00852635">
        <w:trPr>
          <w:jc w:val="center"/>
        </w:trPr>
        <w:tc>
          <w:tcPr>
            <w:tcW w:w="1413" w:type="dxa"/>
          </w:tcPr>
          <w:p w14:paraId="2DFFE508" w14:textId="77777777" w:rsidR="00420D84" w:rsidRPr="007B124A" w:rsidRDefault="009A70BE" w:rsidP="002D005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1350000</w:t>
            </w:r>
          </w:p>
        </w:tc>
        <w:tc>
          <w:tcPr>
            <w:tcW w:w="12049" w:type="dxa"/>
          </w:tcPr>
          <w:p w14:paraId="4D023E58" w14:textId="77777777" w:rsidR="00420D84" w:rsidRPr="00852635" w:rsidRDefault="00420D84" w:rsidP="002D00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مطالعه میکروسکوپی مقطع صیقلی، شامل </w:t>
            </w:r>
            <w:r w:rsidR="00852635"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ارائۀ </w:t>
            </w: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کانه نگاری به همراه عکس میکروسکوپی</w:t>
            </w:r>
          </w:p>
        </w:tc>
      </w:tr>
      <w:tr w:rsidR="007B124A" w:rsidRPr="007B124A" w14:paraId="1A674B96" w14:textId="77777777" w:rsidTr="00852635">
        <w:trPr>
          <w:jc w:val="center"/>
        </w:trPr>
        <w:tc>
          <w:tcPr>
            <w:tcW w:w="1413" w:type="dxa"/>
          </w:tcPr>
          <w:p w14:paraId="32E159F7" w14:textId="77777777" w:rsidR="007B124A" w:rsidRPr="007B124A" w:rsidRDefault="009A70BE" w:rsidP="002D005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1800000</w:t>
            </w:r>
          </w:p>
        </w:tc>
        <w:tc>
          <w:tcPr>
            <w:tcW w:w="12049" w:type="dxa"/>
          </w:tcPr>
          <w:p w14:paraId="0A4529F5" w14:textId="77777777" w:rsidR="007B124A" w:rsidRPr="00852635" w:rsidRDefault="007B124A" w:rsidP="002D00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مطالعه میکروسکوپی مقطع نازک - صیقلی، شامل گزارش کامل کانی شناسی،کانه نگاری و پتروگرافی به همراه عکس میکروسکوپی</w:t>
            </w:r>
          </w:p>
        </w:tc>
      </w:tr>
      <w:tr w:rsidR="007B124A" w:rsidRPr="007B124A" w14:paraId="2B2A9676" w14:textId="77777777" w:rsidTr="00852635">
        <w:trPr>
          <w:jc w:val="center"/>
        </w:trPr>
        <w:tc>
          <w:tcPr>
            <w:tcW w:w="1413" w:type="dxa"/>
          </w:tcPr>
          <w:p w14:paraId="07CB7A16" w14:textId="77777777" w:rsidR="007B124A" w:rsidRPr="007B124A" w:rsidRDefault="009A70BE" w:rsidP="002D005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1600000</w:t>
            </w:r>
          </w:p>
        </w:tc>
        <w:tc>
          <w:tcPr>
            <w:tcW w:w="12049" w:type="dxa"/>
          </w:tcPr>
          <w:p w14:paraId="24174123" w14:textId="77777777" w:rsidR="007B124A" w:rsidRPr="00852635" w:rsidRDefault="007B124A" w:rsidP="008526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مطالعات تعیین درجۀ آزادی، نحوه درگیری کانی یا کانۀ با ارزش با مواد باطله، تعیین ناخالصی‌های همراه، ارائۀ گزارش به همراه عکس</w:t>
            </w:r>
            <w:r w:rsidR="00852635"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میکروسکوپی</w:t>
            </w:r>
          </w:p>
        </w:tc>
      </w:tr>
      <w:tr w:rsidR="00420D84" w:rsidRPr="007B124A" w14:paraId="7F2DB339" w14:textId="77777777" w:rsidTr="00852635">
        <w:trPr>
          <w:jc w:val="center"/>
        </w:trPr>
        <w:tc>
          <w:tcPr>
            <w:tcW w:w="1413" w:type="dxa"/>
          </w:tcPr>
          <w:p w14:paraId="1BDAEFEE" w14:textId="77777777" w:rsidR="00420D84" w:rsidRPr="007B124A" w:rsidRDefault="00473FBF" w:rsidP="002D005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2D0055"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</w:rPr>
              <w:t>0000</w:t>
            </w:r>
          </w:p>
        </w:tc>
        <w:tc>
          <w:tcPr>
            <w:tcW w:w="12049" w:type="dxa"/>
          </w:tcPr>
          <w:p w14:paraId="393346BE" w14:textId="77777777" w:rsidR="00420D84" w:rsidRPr="00852635" w:rsidRDefault="00420D84" w:rsidP="007B12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تعیین سختی نسبی کانی و سنگ در مقیاس موس برای نمونه</w:t>
            </w:r>
            <w:r w:rsidR="007B124A"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دستی</w:t>
            </w:r>
          </w:p>
        </w:tc>
      </w:tr>
      <w:tr w:rsidR="00420D84" w:rsidRPr="007B124A" w14:paraId="0AA4A304" w14:textId="77777777" w:rsidTr="00852635">
        <w:trPr>
          <w:jc w:val="center"/>
        </w:trPr>
        <w:tc>
          <w:tcPr>
            <w:tcW w:w="1413" w:type="dxa"/>
          </w:tcPr>
          <w:p w14:paraId="1741877F" w14:textId="77777777" w:rsidR="00420D84" w:rsidRPr="007B124A" w:rsidRDefault="002D0055" w:rsidP="00473FB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70000</w:t>
            </w:r>
          </w:p>
        </w:tc>
        <w:tc>
          <w:tcPr>
            <w:tcW w:w="12049" w:type="dxa"/>
          </w:tcPr>
          <w:p w14:paraId="47F7DB4B" w14:textId="77777777" w:rsidR="00420D84" w:rsidRPr="00852635" w:rsidRDefault="00420D84" w:rsidP="00420D8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برش و اسلایس سنگ </w:t>
            </w:r>
          </w:p>
        </w:tc>
      </w:tr>
      <w:tr w:rsidR="00420D84" w:rsidRPr="007B124A" w14:paraId="120ED1B8" w14:textId="77777777" w:rsidTr="00852635">
        <w:trPr>
          <w:jc w:val="center"/>
        </w:trPr>
        <w:tc>
          <w:tcPr>
            <w:tcW w:w="1413" w:type="dxa"/>
          </w:tcPr>
          <w:p w14:paraId="690E90F7" w14:textId="69B00D1C" w:rsidR="00420D84" w:rsidRPr="007B124A" w:rsidRDefault="002F705F" w:rsidP="002D005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</w:t>
            </w:r>
            <w:r w:rsidR="009A70BE">
              <w:rPr>
                <w:rFonts w:cs="B Nazanin" w:hint="cs"/>
                <w:sz w:val="28"/>
                <w:szCs w:val="28"/>
                <w:rtl/>
              </w:rPr>
              <w:t>0000</w:t>
            </w:r>
          </w:p>
        </w:tc>
        <w:tc>
          <w:tcPr>
            <w:tcW w:w="12049" w:type="dxa"/>
          </w:tcPr>
          <w:p w14:paraId="6EDC3CA1" w14:textId="77777777" w:rsidR="00420D84" w:rsidRPr="00852635" w:rsidRDefault="00852635" w:rsidP="00420D8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 تیغۀ</w:t>
            </w:r>
            <w:r w:rsidR="00420D84"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نازک</w:t>
            </w:r>
          </w:p>
        </w:tc>
      </w:tr>
      <w:tr w:rsidR="00420D84" w:rsidRPr="007B124A" w14:paraId="063AC3F5" w14:textId="77777777" w:rsidTr="00852635">
        <w:trPr>
          <w:jc w:val="center"/>
        </w:trPr>
        <w:tc>
          <w:tcPr>
            <w:tcW w:w="1413" w:type="dxa"/>
          </w:tcPr>
          <w:p w14:paraId="5D90429A" w14:textId="29ED2D5D" w:rsidR="00420D84" w:rsidRPr="007B124A" w:rsidRDefault="002F705F" w:rsidP="00473FB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  <w:r w:rsidR="009A70BE">
              <w:rPr>
                <w:rFonts w:cs="B Nazanin" w:hint="cs"/>
                <w:sz w:val="28"/>
                <w:szCs w:val="28"/>
                <w:rtl/>
              </w:rPr>
              <w:t>0000</w:t>
            </w:r>
          </w:p>
        </w:tc>
        <w:tc>
          <w:tcPr>
            <w:tcW w:w="12049" w:type="dxa"/>
          </w:tcPr>
          <w:p w14:paraId="02580815" w14:textId="77777777" w:rsidR="00420D84" w:rsidRPr="00852635" w:rsidRDefault="00420D84" w:rsidP="00420D8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 مقطع صیقلی</w:t>
            </w:r>
          </w:p>
        </w:tc>
      </w:tr>
      <w:tr w:rsidR="00420D84" w:rsidRPr="007B124A" w14:paraId="4A371D28" w14:textId="77777777" w:rsidTr="00852635">
        <w:trPr>
          <w:jc w:val="center"/>
        </w:trPr>
        <w:tc>
          <w:tcPr>
            <w:tcW w:w="1413" w:type="dxa"/>
          </w:tcPr>
          <w:p w14:paraId="177C3592" w14:textId="3690D202" w:rsidR="00420D84" w:rsidRPr="007B124A" w:rsidRDefault="00337106" w:rsidP="00473FB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="00473FBF">
              <w:rPr>
                <w:rFonts w:cs="B Nazanin" w:hint="cs"/>
                <w:sz w:val="28"/>
                <w:szCs w:val="28"/>
                <w:rtl/>
              </w:rPr>
              <w:t>00000</w:t>
            </w:r>
          </w:p>
        </w:tc>
        <w:tc>
          <w:tcPr>
            <w:tcW w:w="12049" w:type="dxa"/>
          </w:tcPr>
          <w:p w14:paraId="131FE8EA" w14:textId="77777777" w:rsidR="00420D84" w:rsidRPr="00852635" w:rsidRDefault="00852635" w:rsidP="00420D8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 تیغۀ</w:t>
            </w:r>
            <w:r w:rsidR="00420D84"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نازک </w:t>
            </w:r>
            <w:r w:rsidR="00420D84" w:rsidRPr="0085263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420D84"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صیقلی (تین پولیش)</w:t>
            </w:r>
          </w:p>
        </w:tc>
      </w:tr>
      <w:tr w:rsidR="00420D84" w:rsidRPr="007B124A" w14:paraId="030A7F14" w14:textId="77777777" w:rsidTr="00852635">
        <w:trPr>
          <w:jc w:val="center"/>
        </w:trPr>
        <w:tc>
          <w:tcPr>
            <w:tcW w:w="1413" w:type="dxa"/>
          </w:tcPr>
          <w:p w14:paraId="3F6655F2" w14:textId="77777777" w:rsidR="00420D84" w:rsidRPr="007B124A" w:rsidRDefault="009A70BE" w:rsidP="00473FB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120000</w:t>
            </w:r>
          </w:p>
        </w:tc>
        <w:tc>
          <w:tcPr>
            <w:tcW w:w="12049" w:type="dxa"/>
          </w:tcPr>
          <w:p w14:paraId="53FBEEF1" w14:textId="77777777" w:rsidR="00420D84" w:rsidRPr="00852635" w:rsidRDefault="007B124A" w:rsidP="00420D8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تصویر برداری میکروسکوپی</w:t>
            </w:r>
          </w:p>
        </w:tc>
      </w:tr>
      <w:tr w:rsidR="007B124A" w:rsidRPr="007B124A" w14:paraId="6E9D8568" w14:textId="77777777" w:rsidTr="00852635">
        <w:trPr>
          <w:jc w:val="center"/>
        </w:trPr>
        <w:tc>
          <w:tcPr>
            <w:tcW w:w="1413" w:type="dxa"/>
          </w:tcPr>
          <w:p w14:paraId="44B9C87B" w14:textId="77777777" w:rsidR="007B124A" w:rsidRPr="007B124A" w:rsidRDefault="002D0055" w:rsidP="00473FB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="00473FBF">
              <w:rPr>
                <w:rFonts w:cs="B Nazanin" w:hint="cs"/>
                <w:sz w:val="28"/>
                <w:szCs w:val="28"/>
                <w:rtl/>
              </w:rPr>
              <w:t>00000</w:t>
            </w:r>
          </w:p>
        </w:tc>
        <w:tc>
          <w:tcPr>
            <w:tcW w:w="12049" w:type="dxa"/>
          </w:tcPr>
          <w:p w14:paraId="264CE297" w14:textId="77777777" w:rsidR="007B124A" w:rsidRPr="00852635" w:rsidRDefault="007B124A" w:rsidP="007B12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 و ارزیابی</w:t>
            </w:r>
            <w:r w:rsidR="00852635" w:rsidRPr="00852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اولیۀ</w:t>
            </w: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نمونه‌های معدنی</w:t>
            </w:r>
          </w:p>
        </w:tc>
      </w:tr>
      <w:tr w:rsidR="007B124A" w:rsidRPr="007B124A" w14:paraId="61580974" w14:textId="77777777" w:rsidTr="00852635">
        <w:trPr>
          <w:jc w:val="center"/>
        </w:trPr>
        <w:tc>
          <w:tcPr>
            <w:tcW w:w="1413" w:type="dxa"/>
          </w:tcPr>
          <w:p w14:paraId="2C13DCB8" w14:textId="77777777" w:rsidR="007B124A" w:rsidRPr="007B124A" w:rsidRDefault="009A70BE" w:rsidP="00473FB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500000</w:t>
            </w:r>
          </w:p>
        </w:tc>
        <w:tc>
          <w:tcPr>
            <w:tcW w:w="12049" w:type="dxa"/>
          </w:tcPr>
          <w:p w14:paraId="11075517" w14:textId="77777777" w:rsidR="007B124A" w:rsidRPr="00852635" w:rsidRDefault="007B124A" w:rsidP="007B12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و شناسایی نمونه‌های سنگ و کانی در نمونه دستی</w:t>
            </w:r>
          </w:p>
        </w:tc>
      </w:tr>
      <w:tr w:rsidR="00586088" w:rsidRPr="007B124A" w14:paraId="1339BCDC" w14:textId="77777777" w:rsidTr="00852635">
        <w:trPr>
          <w:jc w:val="center"/>
        </w:trPr>
        <w:tc>
          <w:tcPr>
            <w:tcW w:w="1413" w:type="dxa"/>
          </w:tcPr>
          <w:p w14:paraId="096F8687" w14:textId="77777777" w:rsidR="00586088" w:rsidRPr="007B124A" w:rsidRDefault="00586088" w:rsidP="007B124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حسب مورد</w:t>
            </w:r>
          </w:p>
        </w:tc>
        <w:tc>
          <w:tcPr>
            <w:tcW w:w="12049" w:type="dxa"/>
          </w:tcPr>
          <w:p w14:paraId="1688A54A" w14:textId="77777777" w:rsidR="00586088" w:rsidRPr="00852635" w:rsidRDefault="00586088" w:rsidP="007B12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2635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دوره‌های آموزشی کانی‌شناسی نوری و مینرالوگرافی و سنگ‌شناسی</w:t>
            </w:r>
          </w:p>
        </w:tc>
      </w:tr>
    </w:tbl>
    <w:p w14:paraId="290F0782" w14:textId="77777777" w:rsidR="00A6618A" w:rsidRPr="007B124A" w:rsidRDefault="00337106">
      <w:pPr>
        <w:rPr>
          <w:rFonts w:cs="B Nazanin"/>
          <w:sz w:val="28"/>
          <w:szCs w:val="28"/>
        </w:rPr>
      </w:pPr>
    </w:p>
    <w:sectPr w:rsidR="00A6618A" w:rsidRPr="007B124A" w:rsidSect="008526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84"/>
    <w:rsid w:val="001C2F11"/>
    <w:rsid w:val="002D0055"/>
    <w:rsid w:val="002F705F"/>
    <w:rsid w:val="00337106"/>
    <w:rsid w:val="00420D84"/>
    <w:rsid w:val="004360FE"/>
    <w:rsid w:val="00473FBF"/>
    <w:rsid w:val="00586088"/>
    <w:rsid w:val="007B124A"/>
    <w:rsid w:val="00852635"/>
    <w:rsid w:val="009A70BE"/>
    <w:rsid w:val="009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0874"/>
  <w15:chartTrackingRefBased/>
  <w15:docId w15:val="{8F9EC668-1060-4A73-B429-5D169545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Shokrzadeh</dc:creator>
  <cp:keywords/>
  <dc:description/>
  <cp:lastModifiedBy>Shokrzadeh</cp:lastModifiedBy>
  <cp:revision>7</cp:revision>
  <cp:lastPrinted>2020-10-24T09:35:00Z</cp:lastPrinted>
  <dcterms:created xsi:type="dcterms:W3CDTF">2020-10-24T09:06:00Z</dcterms:created>
  <dcterms:modified xsi:type="dcterms:W3CDTF">2021-11-15T09:27:00Z</dcterms:modified>
</cp:coreProperties>
</file>